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66" w:rsidRDefault="00DE3566" w:rsidP="00DE3566">
      <w:pPr>
        <w:widowControl/>
        <w:spacing w:line="80" w:lineRule="exact"/>
        <w:jc w:val="center"/>
      </w:pPr>
      <w:r>
        <w:rPr>
          <w:rFonts w:hint="eastAsia"/>
        </w:rPr>
        <w:t xml:space="preserve">                                                      </w:t>
      </w:r>
    </w:p>
    <w:tbl>
      <w:tblPr>
        <w:tblpPr w:leftFromText="180" w:rightFromText="180" w:vertAnchor="page" w:horzAnchor="margin" w:tblpY="1876"/>
        <w:tblW w:w="10254" w:type="dxa"/>
        <w:tblLayout w:type="fixed"/>
        <w:tblLook w:val="0000"/>
      </w:tblPr>
      <w:tblGrid>
        <w:gridCol w:w="7318"/>
        <w:gridCol w:w="2936"/>
      </w:tblGrid>
      <w:tr w:rsidR="00DE3566" w:rsidTr="00DE3566">
        <w:trPr>
          <w:trHeight w:val="475"/>
        </w:trPr>
        <w:tc>
          <w:tcPr>
            <w:tcW w:w="7318" w:type="dxa"/>
            <w:tcBorders>
              <w:tl2br w:val="nil"/>
              <w:tr2bl w:val="nil"/>
            </w:tcBorders>
          </w:tcPr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中共淄博市委组织部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中共淄博市委宣传部</w:t>
            </w:r>
          </w:p>
          <w:p w:rsidR="0023632F" w:rsidRDefault="0023632F" w:rsidP="0023632F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中共淄博市委政法委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中共淄博市委编制办公室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淄博市民政局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淄博市公安局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淄博市司法局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淄博市财政局</w:t>
            </w:r>
          </w:p>
          <w:p w:rsidR="00DE3566" w:rsidRPr="00261CF9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152"/>
                <w:w w:val="45"/>
                <w:kern w:val="13"/>
                <w:sz w:val="50"/>
                <w:szCs w:val="50"/>
              </w:rPr>
            </w:pPr>
            <w:r w:rsidRPr="00261CF9">
              <w:rPr>
                <w:rFonts w:ascii="方正大标宋_GBK" w:eastAsia="方正大标宋_GBK" w:hAnsi="宋体" w:hint="eastAsia"/>
                <w:b/>
                <w:color w:val="FF0000"/>
                <w:spacing w:val="152"/>
                <w:w w:val="45"/>
                <w:kern w:val="13"/>
                <w:sz w:val="50"/>
                <w:szCs w:val="50"/>
              </w:rPr>
              <w:t xml:space="preserve">淄博市人力资源和社会保障局          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淄博市自然资源局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淄博市住房和城乡建设局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淄博市农业农村局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淄博市文化和旅游局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淄博市卫生健康委员会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淄博市退役军人事务局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淄博市应急管理局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淄博市行政审批服务局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淄博市体育局</w:t>
            </w:r>
          </w:p>
          <w:p w:rsidR="00DE3566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淄博市医疗保障局</w:t>
            </w:r>
          </w:p>
          <w:p w:rsidR="00AE14E4" w:rsidRDefault="00AE14E4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淄博市城市管理局</w:t>
            </w:r>
          </w:p>
          <w:p w:rsidR="00DE3566" w:rsidRPr="005F712D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136"/>
                <w:w w:val="45"/>
                <w:kern w:val="0"/>
                <w:sz w:val="50"/>
                <w:szCs w:val="50"/>
              </w:rPr>
            </w:pPr>
            <w:r w:rsidRPr="005F712D">
              <w:rPr>
                <w:rFonts w:ascii="方正大标宋_GBK" w:eastAsia="方正大标宋_GBK" w:hAnsi="宋体" w:hint="eastAsia"/>
                <w:b/>
                <w:color w:val="FF0000"/>
                <w:spacing w:val="136"/>
                <w:w w:val="45"/>
                <w:kern w:val="0"/>
                <w:sz w:val="50"/>
                <w:szCs w:val="50"/>
              </w:rPr>
              <w:t>淄博市扶贫开发</w:t>
            </w:r>
            <w:r w:rsidR="005F712D" w:rsidRPr="005F712D">
              <w:rPr>
                <w:rFonts w:ascii="方正大标宋_GBK" w:eastAsia="方正大标宋_GBK" w:hAnsi="宋体" w:hint="eastAsia"/>
                <w:b/>
                <w:color w:val="FF0000"/>
                <w:spacing w:val="136"/>
                <w:w w:val="45"/>
                <w:kern w:val="0"/>
                <w:sz w:val="50"/>
                <w:szCs w:val="50"/>
              </w:rPr>
              <w:t>领导小组</w:t>
            </w:r>
            <w:r w:rsidRPr="005F712D">
              <w:rPr>
                <w:rFonts w:ascii="方正大标宋_GBK" w:eastAsia="方正大标宋_GBK" w:hAnsi="宋体" w:hint="eastAsia"/>
                <w:b/>
                <w:color w:val="FF0000"/>
                <w:spacing w:val="136"/>
                <w:w w:val="45"/>
                <w:kern w:val="0"/>
                <w:sz w:val="50"/>
                <w:szCs w:val="50"/>
              </w:rPr>
              <w:t>办公室</w:t>
            </w:r>
          </w:p>
          <w:p w:rsidR="00DE3566" w:rsidRPr="00D43130" w:rsidRDefault="00DE3566" w:rsidP="00DE3566">
            <w:pPr>
              <w:spacing w:line="500" w:lineRule="exact"/>
              <w:jc w:val="distribute"/>
              <w:rPr>
                <w:rFonts w:ascii="方正大标宋_GBK" w:eastAsia="方正大标宋_GBK" w:hAnsi="宋体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</w:pPr>
            <w:r>
              <w:rPr>
                <w:rFonts w:ascii="方正大标宋_GBK" w:eastAsia="方正大标宋_GBK" w:hAnsi="宋体" w:hint="eastAsia"/>
                <w:b/>
                <w:color w:val="FF0000"/>
                <w:spacing w:val="210"/>
                <w:w w:val="45"/>
                <w:kern w:val="0"/>
                <w:sz w:val="50"/>
                <w:szCs w:val="50"/>
              </w:rPr>
              <w:t>淄博市残疾人联合会</w:t>
            </w:r>
          </w:p>
          <w:p w:rsidR="00DE3566" w:rsidRDefault="00DE3566" w:rsidP="00DE3566">
            <w:pPr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3566" w:rsidRPr="00DE3566" w:rsidRDefault="00DE3566" w:rsidP="00733B19">
            <w:pPr>
              <w:spacing w:line="340" w:lineRule="exact"/>
              <w:ind w:rightChars="-1410" w:right="-2961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DE3566">
              <w:rPr>
                <w:rFonts w:ascii="仿宋_GB2312" w:eastAsia="仿宋_GB2312" w:hint="eastAsia"/>
                <w:sz w:val="32"/>
                <w:szCs w:val="32"/>
              </w:rPr>
              <w:t>淄民〔201</w:t>
            </w: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 w:rsidRPr="00DE3566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="00733B19">
              <w:rPr>
                <w:rFonts w:ascii="仿宋_GB2312" w:eastAsia="仿宋_GB2312" w:hint="eastAsia"/>
                <w:sz w:val="32"/>
                <w:szCs w:val="32"/>
              </w:rPr>
              <w:t>45</w:t>
            </w:r>
            <w:r w:rsidRPr="00DE3566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vAlign w:val="center"/>
          </w:tcPr>
          <w:p w:rsidR="00DE3566" w:rsidRPr="00CF33D1" w:rsidRDefault="00DE3566" w:rsidP="00DE3566">
            <w:pPr>
              <w:spacing w:line="1400" w:lineRule="exact"/>
              <w:rPr>
                <w:spacing w:val="-20"/>
                <w:sz w:val="144"/>
                <w:szCs w:val="144"/>
              </w:rPr>
            </w:pPr>
            <w:r w:rsidRPr="00CF33D1">
              <w:rPr>
                <w:rFonts w:ascii="方正大标宋_GBK" w:eastAsia="方正大标宋_GBK" w:hAnsi="宋体" w:hint="eastAsia"/>
                <w:b/>
                <w:color w:val="FF0000"/>
                <w:spacing w:val="-20"/>
                <w:w w:val="54"/>
                <w:kern w:val="0"/>
                <w:sz w:val="144"/>
                <w:szCs w:val="144"/>
              </w:rPr>
              <w:t>文</w:t>
            </w:r>
            <w:r>
              <w:rPr>
                <w:rFonts w:ascii="方正大标宋_GBK" w:eastAsia="方正大标宋_GBK" w:hAnsi="宋体" w:hint="eastAsia"/>
                <w:b/>
                <w:color w:val="FF0000"/>
                <w:spacing w:val="-20"/>
                <w:w w:val="54"/>
                <w:kern w:val="0"/>
                <w:sz w:val="144"/>
                <w:szCs w:val="144"/>
              </w:rPr>
              <w:t xml:space="preserve"> </w:t>
            </w:r>
            <w:r w:rsidRPr="00CF33D1">
              <w:rPr>
                <w:rFonts w:ascii="方正大标宋_GBK" w:eastAsia="方正大标宋_GBK" w:hAnsi="宋体" w:hint="eastAsia"/>
                <w:b/>
                <w:color w:val="FF0000"/>
                <w:spacing w:val="-20"/>
                <w:w w:val="54"/>
                <w:kern w:val="0"/>
                <w:sz w:val="144"/>
                <w:szCs w:val="144"/>
              </w:rPr>
              <w:t>件</w:t>
            </w:r>
          </w:p>
        </w:tc>
      </w:tr>
    </w:tbl>
    <w:p w:rsidR="00DE3566" w:rsidRDefault="00DE3566" w:rsidP="00DE3566">
      <w:pPr>
        <w:spacing w:line="400" w:lineRule="exact"/>
        <w:rPr>
          <w:rFonts w:ascii="仿宋_GB2312" w:hAnsi="仿宋_GB2312"/>
          <w:color w:val="FF0000"/>
          <w:u w:val="single"/>
        </w:rPr>
      </w:pPr>
      <w:r>
        <w:rPr>
          <w:rFonts w:ascii="仿宋_GB2312" w:hAnsi="仿宋_GB2312" w:hint="eastAsia"/>
          <w:color w:val="FF0000"/>
          <w:u w:val="single"/>
        </w:rPr>
        <w:t xml:space="preserve">                                                                  </w:t>
      </w:r>
      <w:r w:rsidR="00BE3F5D">
        <w:rPr>
          <w:rFonts w:ascii="仿宋_GB2312" w:hAnsi="仿宋_GB2312" w:hint="eastAsia"/>
          <w:color w:val="FF0000"/>
          <w:u w:val="single"/>
        </w:rPr>
        <w:t xml:space="preserve">    </w:t>
      </w:r>
      <w:r>
        <w:rPr>
          <w:rFonts w:ascii="仿宋_GB2312" w:hAnsi="仿宋_GB2312" w:hint="eastAsia"/>
          <w:color w:val="FF0000"/>
          <w:u w:val="single"/>
        </w:rPr>
        <w:t xml:space="preserve">                   </w:t>
      </w:r>
    </w:p>
    <w:p w:rsidR="00DE3566" w:rsidRPr="008F1AAE" w:rsidRDefault="00DE3566" w:rsidP="00DE3566">
      <w:pPr>
        <w:spacing w:line="700" w:lineRule="exact"/>
        <w:jc w:val="center"/>
        <w:rPr>
          <w:rFonts w:eastAsiaTheme="minorEastAsia"/>
          <w:b/>
          <w:color w:val="000000" w:themeColor="text1"/>
          <w:sz w:val="44"/>
          <w:szCs w:val="44"/>
        </w:rPr>
      </w:pPr>
      <w:r w:rsidRPr="008F1AAE">
        <w:rPr>
          <w:rFonts w:eastAsia="方正小标宋简体"/>
          <w:b/>
          <w:color w:val="000000" w:themeColor="text1"/>
          <w:sz w:val="44"/>
          <w:szCs w:val="44"/>
        </w:rPr>
        <w:t>关于全面推行村级小微权力清单制度的意见</w:t>
      </w:r>
    </w:p>
    <w:p w:rsidR="00DE3566" w:rsidRDefault="00DE3566" w:rsidP="00DE356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5167C" w:rsidRPr="00DE3566" w:rsidRDefault="00E22A11" w:rsidP="00DE3566">
      <w:pPr>
        <w:spacing w:line="56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各区县委</w:t>
      </w:r>
      <w:r w:rsidRPr="00DE3566">
        <w:rPr>
          <w:rFonts w:ascii="仿宋_GB2312" w:eastAsia="仿宋_GB2312" w:hint="eastAsia"/>
          <w:sz w:val="32"/>
          <w:szCs w:val="32"/>
        </w:rPr>
        <w:t>组织部、高新区组织人事部、</w:t>
      </w:r>
      <w:r>
        <w:rPr>
          <w:rFonts w:ascii="仿宋_GB2312" w:eastAsia="仿宋_GB2312" w:hint="eastAsia"/>
          <w:sz w:val="32"/>
          <w:szCs w:val="32"/>
        </w:rPr>
        <w:t>经济开发区组织人事部、</w:t>
      </w:r>
      <w:r w:rsidRPr="00DE3566">
        <w:rPr>
          <w:rFonts w:ascii="仿宋_GB2312" w:eastAsia="仿宋_GB2312" w:hint="eastAsia"/>
          <w:sz w:val="32"/>
          <w:szCs w:val="32"/>
        </w:rPr>
        <w:t>文昌湖区组织人事部，各区县委</w:t>
      </w:r>
      <w:r>
        <w:rPr>
          <w:rFonts w:ascii="仿宋_GB2312" w:eastAsia="仿宋_GB2312" w:hint="eastAsia"/>
          <w:sz w:val="32"/>
          <w:szCs w:val="32"/>
        </w:rPr>
        <w:t>宣传部，</w:t>
      </w:r>
      <w:r w:rsidR="00DE3566" w:rsidRPr="00DE3566">
        <w:rPr>
          <w:rFonts w:ascii="仿宋_GB2312" w:eastAsia="仿宋_GB2312" w:hint="eastAsia"/>
          <w:sz w:val="32"/>
          <w:szCs w:val="32"/>
        </w:rPr>
        <w:t>各</w:t>
      </w:r>
      <w:r w:rsidR="00AE14E4">
        <w:rPr>
          <w:rFonts w:ascii="仿宋_GB2312" w:eastAsia="仿宋_GB2312" w:hint="eastAsia"/>
          <w:sz w:val="32"/>
          <w:szCs w:val="32"/>
        </w:rPr>
        <w:t>区县委政法委，</w:t>
      </w:r>
      <w:r w:rsidR="00DE3566">
        <w:rPr>
          <w:rFonts w:ascii="仿宋_GB2312" w:eastAsia="仿宋_GB2312" w:hint="eastAsia"/>
          <w:sz w:val="32"/>
          <w:szCs w:val="32"/>
        </w:rPr>
        <w:t>各区县委编办，</w:t>
      </w:r>
      <w:r w:rsidR="00DE3566" w:rsidRPr="00DE3566">
        <w:rPr>
          <w:rFonts w:ascii="仿宋_GB2312" w:eastAsia="仿宋_GB2312" w:hint="eastAsia"/>
          <w:sz w:val="32"/>
          <w:szCs w:val="32"/>
        </w:rPr>
        <w:t>各区县民政局、高新区地方事业局、</w:t>
      </w:r>
      <w:r w:rsidR="00373FE5">
        <w:rPr>
          <w:rFonts w:ascii="仿宋_GB2312" w:eastAsia="仿宋_GB2312" w:hint="eastAsia"/>
          <w:sz w:val="32"/>
          <w:szCs w:val="32"/>
        </w:rPr>
        <w:t>经济开发区地方事业局、</w:t>
      </w:r>
      <w:r w:rsidR="00DE3566" w:rsidRPr="00DE3566">
        <w:rPr>
          <w:rFonts w:ascii="仿宋_GB2312" w:eastAsia="仿宋_GB2312" w:hint="eastAsia"/>
          <w:sz w:val="32"/>
          <w:szCs w:val="32"/>
        </w:rPr>
        <w:t>文昌湖区地方事业局，各区县公安局（分局）、司法局、财政局、人</w:t>
      </w:r>
      <w:r w:rsidR="00373FE5">
        <w:rPr>
          <w:rFonts w:ascii="仿宋_GB2312" w:eastAsia="仿宋_GB2312" w:hint="eastAsia"/>
          <w:sz w:val="32"/>
          <w:szCs w:val="32"/>
        </w:rPr>
        <w:t>力资源社会保障</w:t>
      </w:r>
      <w:r w:rsidR="00DE3566" w:rsidRPr="00DE3566">
        <w:rPr>
          <w:rFonts w:ascii="仿宋_GB2312" w:eastAsia="仿宋_GB2312" w:hint="eastAsia"/>
          <w:sz w:val="32"/>
          <w:szCs w:val="32"/>
        </w:rPr>
        <w:t>局、</w:t>
      </w:r>
      <w:r w:rsidR="00373FE5">
        <w:rPr>
          <w:rFonts w:ascii="仿宋_GB2312" w:eastAsia="仿宋_GB2312" w:hint="eastAsia"/>
          <w:sz w:val="32"/>
          <w:szCs w:val="32"/>
        </w:rPr>
        <w:t>自然资源局、</w:t>
      </w:r>
      <w:r w:rsidR="00DE3566" w:rsidRPr="00DE3566">
        <w:rPr>
          <w:rFonts w:ascii="仿宋_GB2312" w:eastAsia="仿宋_GB2312" w:hint="eastAsia"/>
          <w:sz w:val="32"/>
          <w:szCs w:val="32"/>
        </w:rPr>
        <w:t>住建局、农业</w:t>
      </w:r>
      <w:r w:rsidR="00373FE5">
        <w:rPr>
          <w:rFonts w:ascii="仿宋_GB2312" w:eastAsia="仿宋_GB2312" w:hint="eastAsia"/>
          <w:sz w:val="32"/>
          <w:szCs w:val="32"/>
        </w:rPr>
        <w:t>农村</w:t>
      </w:r>
      <w:r w:rsidR="00DE3566" w:rsidRPr="00DE3566">
        <w:rPr>
          <w:rFonts w:ascii="仿宋_GB2312" w:eastAsia="仿宋_GB2312" w:hint="eastAsia"/>
          <w:sz w:val="32"/>
          <w:szCs w:val="32"/>
        </w:rPr>
        <w:t>局、文化</w:t>
      </w:r>
      <w:r w:rsidR="00373FE5">
        <w:rPr>
          <w:rFonts w:ascii="仿宋_GB2312" w:eastAsia="仿宋_GB2312" w:hint="eastAsia"/>
          <w:sz w:val="32"/>
          <w:szCs w:val="32"/>
        </w:rPr>
        <w:t>旅游</w:t>
      </w:r>
      <w:r w:rsidR="00DE3566" w:rsidRPr="00DE3566">
        <w:rPr>
          <w:rFonts w:ascii="仿宋_GB2312" w:eastAsia="仿宋_GB2312" w:hint="eastAsia"/>
          <w:sz w:val="32"/>
          <w:szCs w:val="32"/>
        </w:rPr>
        <w:t>局、卫生</w:t>
      </w:r>
      <w:r w:rsidR="00373FE5">
        <w:rPr>
          <w:rFonts w:ascii="仿宋_GB2312" w:eastAsia="仿宋_GB2312" w:hint="eastAsia"/>
          <w:sz w:val="32"/>
          <w:szCs w:val="32"/>
        </w:rPr>
        <w:t>健康委</w:t>
      </w:r>
      <w:r w:rsidR="00DE3566" w:rsidRPr="00DE3566">
        <w:rPr>
          <w:rFonts w:ascii="仿宋_GB2312" w:eastAsia="仿宋_GB2312" w:hint="eastAsia"/>
          <w:sz w:val="32"/>
          <w:szCs w:val="32"/>
        </w:rPr>
        <w:t>、</w:t>
      </w:r>
      <w:r w:rsidR="00373FE5">
        <w:rPr>
          <w:rFonts w:ascii="仿宋_GB2312" w:eastAsia="仿宋_GB2312" w:hint="eastAsia"/>
          <w:sz w:val="32"/>
          <w:szCs w:val="32"/>
        </w:rPr>
        <w:t>退役军人事务</w:t>
      </w:r>
      <w:r w:rsidR="00DE3566" w:rsidRPr="00DE3566">
        <w:rPr>
          <w:rFonts w:ascii="仿宋_GB2312" w:eastAsia="仿宋_GB2312" w:hint="eastAsia"/>
          <w:sz w:val="32"/>
          <w:szCs w:val="32"/>
        </w:rPr>
        <w:t>局</w:t>
      </w:r>
      <w:r w:rsidR="00373FE5">
        <w:rPr>
          <w:rFonts w:ascii="仿宋_GB2312" w:eastAsia="仿宋_GB2312" w:hint="eastAsia"/>
          <w:sz w:val="32"/>
          <w:szCs w:val="32"/>
        </w:rPr>
        <w:t>、应急管理局、行政审批局、教体局、医保局</w:t>
      </w:r>
      <w:r w:rsidR="00AE14E4">
        <w:rPr>
          <w:rFonts w:ascii="仿宋_GB2312" w:eastAsia="仿宋_GB2312" w:hint="eastAsia"/>
          <w:sz w:val="32"/>
          <w:szCs w:val="32"/>
        </w:rPr>
        <w:t>、城市管理局</w:t>
      </w:r>
      <w:r w:rsidR="00DE3566" w:rsidRPr="00DE3566">
        <w:rPr>
          <w:rFonts w:ascii="仿宋_GB2312" w:eastAsia="仿宋_GB2312" w:hint="eastAsia"/>
          <w:sz w:val="32"/>
          <w:szCs w:val="32"/>
        </w:rPr>
        <w:t>，各区县</w:t>
      </w:r>
      <w:r w:rsidR="00373FE5">
        <w:rPr>
          <w:rFonts w:ascii="仿宋_GB2312" w:eastAsia="仿宋_GB2312" w:hint="eastAsia"/>
          <w:sz w:val="32"/>
          <w:szCs w:val="32"/>
        </w:rPr>
        <w:t>扶贫办，各区县</w:t>
      </w:r>
      <w:r w:rsidR="00DE3566" w:rsidRPr="00DE3566">
        <w:rPr>
          <w:rFonts w:ascii="仿宋_GB2312" w:eastAsia="仿宋_GB2312" w:hint="eastAsia"/>
          <w:sz w:val="32"/>
          <w:szCs w:val="32"/>
        </w:rPr>
        <w:t xml:space="preserve">残联：  </w:t>
      </w:r>
    </w:p>
    <w:p w:rsidR="00507F88" w:rsidRPr="008F1AAE" w:rsidRDefault="002E38CE" w:rsidP="0090367C">
      <w:pPr>
        <w:spacing w:line="6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仿宋_GB2312"/>
          <w:color w:val="000000" w:themeColor="text1"/>
          <w:sz w:val="32"/>
          <w:szCs w:val="32"/>
        </w:rPr>
        <w:t>为深入贯彻</w:t>
      </w:r>
      <w:r w:rsidR="0090367C" w:rsidRPr="008F1AAE">
        <w:rPr>
          <w:rFonts w:eastAsia="仿宋_GB2312"/>
          <w:color w:val="000000" w:themeColor="text1"/>
          <w:sz w:val="32"/>
          <w:szCs w:val="32"/>
        </w:rPr>
        <w:t>《中共淄博市委、淄博市人民政府关于实施乡村振兴战略的意见》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（</w:t>
      </w:r>
      <w:r w:rsidR="00235CC1" w:rsidRPr="008F1AAE">
        <w:rPr>
          <w:rFonts w:eastAsia="仿宋_GB2312"/>
          <w:color w:val="000000" w:themeColor="text1"/>
          <w:sz w:val="32"/>
          <w:szCs w:val="32"/>
        </w:rPr>
        <w:t>淄发</w:t>
      </w:r>
      <w:r w:rsidR="00235CC1" w:rsidRPr="008F1AAE">
        <w:rPr>
          <w:rFonts w:hAnsi="宋体"/>
          <w:color w:val="000000" w:themeColor="text1"/>
          <w:sz w:val="32"/>
          <w:szCs w:val="32"/>
        </w:rPr>
        <w:t>﹝</w:t>
      </w:r>
      <w:r w:rsidR="00235CC1" w:rsidRPr="008F1AAE">
        <w:rPr>
          <w:rFonts w:eastAsia="仿宋_GB2312"/>
          <w:color w:val="000000" w:themeColor="text1"/>
          <w:sz w:val="32"/>
          <w:szCs w:val="32"/>
        </w:rPr>
        <w:t>2018</w:t>
      </w:r>
      <w:r w:rsidR="00235CC1" w:rsidRPr="008F1AAE">
        <w:rPr>
          <w:rFonts w:hAnsi="宋体"/>
          <w:color w:val="000000" w:themeColor="text1"/>
          <w:sz w:val="32"/>
          <w:szCs w:val="32"/>
        </w:rPr>
        <w:t>﹞</w:t>
      </w:r>
      <w:r w:rsidR="00235CC1" w:rsidRPr="008F1AAE">
        <w:rPr>
          <w:rFonts w:eastAsia="仿宋_GB2312"/>
          <w:color w:val="000000" w:themeColor="text1"/>
          <w:sz w:val="32"/>
          <w:szCs w:val="32"/>
        </w:rPr>
        <w:t>4</w:t>
      </w:r>
      <w:r w:rsidR="00235CC1" w:rsidRPr="008F1AAE">
        <w:rPr>
          <w:rFonts w:eastAsia="仿宋_GB2312"/>
          <w:color w:val="000000" w:themeColor="text1"/>
          <w:sz w:val="32"/>
          <w:szCs w:val="32"/>
        </w:rPr>
        <w:t>号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）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，</w:t>
      </w:r>
      <w:r w:rsidR="00C20A5B" w:rsidRPr="008F1AAE">
        <w:rPr>
          <w:rFonts w:eastAsia="仿宋_GB2312"/>
          <w:color w:val="222222"/>
          <w:sz w:val="32"/>
          <w:szCs w:val="32"/>
        </w:rPr>
        <w:t>倾力打造乡村振兴齐鲁样板淄博特色板块</w:t>
      </w:r>
      <w:r w:rsidR="00B761A4" w:rsidRPr="008F1AAE">
        <w:rPr>
          <w:rFonts w:eastAsia="仿宋_GB2312"/>
          <w:color w:val="000000" w:themeColor="text1"/>
          <w:sz w:val="32"/>
          <w:szCs w:val="32"/>
        </w:rPr>
        <w:t>，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进一步深化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放管服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改革，加快推进乡村治理体系和治理能力现代化，</w:t>
      </w:r>
      <w:r w:rsidRPr="008F1AAE">
        <w:rPr>
          <w:rFonts w:eastAsia="仿宋_GB2312"/>
          <w:color w:val="000000" w:themeColor="text1"/>
          <w:sz w:val="32"/>
          <w:szCs w:val="32"/>
        </w:rPr>
        <w:t>现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就全面推行村级小微权力清单制度提出如下意见</w:t>
      </w:r>
      <w:r w:rsidRPr="008F1AAE">
        <w:rPr>
          <w:rFonts w:eastAsia="仿宋_GB2312"/>
          <w:color w:val="000000" w:themeColor="text1"/>
          <w:sz w:val="32"/>
          <w:szCs w:val="32"/>
        </w:rPr>
        <w:t>。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黑体"/>
          <w:b/>
          <w:color w:val="000000" w:themeColor="text1"/>
          <w:sz w:val="32"/>
          <w:szCs w:val="32"/>
        </w:rPr>
      </w:pPr>
      <w:r w:rsidRPr="008F1AAE">
        <w:rPr>
          <w:rFonts w:eastAsia="黑体"/>
          <w:b/>
          <w:color w:val="000000" w:themeColor="text1"/>
          <w:sz w:val="32"/>
          <w:szCs w:val="32"/>
        </w:rPr>
        <w:t>一、总体要求</w:t>
      </w:r>
    </w:p>
    <w:p w:rsidR="00507F88" w:rsidRPr="008F1AAE" w:rsidRDefault="00507F88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（一）工作目标</w:t>
      </w:r>
      <w:r w:rsidR="004B5A2C" w:rsidRPr="008F1AAE">
        <w:rPr>
          <w:rFonts w:eastAsia="楷体_GB2312"/>
          <w:color w:val="000000" w:themeColor="text1"/>
          <w:sz w:val="32"/>
          <w:szCs w:val="32"/>
        </w:rPr>
        <w:t>。</w:t>
      </w:r>
      <w:r w:rsidRPr="008F1AAE">
        <w:rPr>
          <w:rFonts w:eastAsia="仿宋_GB2312"/>
          <w:color w:val="000000" w:themeColor="text1"/>
          <w:sz w:val="32"/>
          <w:szCs w:val="32"/>
        </w:rPr>
        <w:t>将村级依法依规行使的党务、村务管理和服务等事项，以清单形式列示出来，公开事项名称、行使依据、行使主体、运行流程等，接受村民监督，进行动态管理。通过建立村级小微权力清单</w:t>
      </w:r>
      <w:r w:rsidR="00B24FA9" w:rsidRPr="008F1AAE">
        <w:rPr>
          <w:rFonts w:eastAsia="仿宋_GB2312"/>
          <w:color w:val="000000" w:themeColor="text1"/>
          <w:sz w:val="32"/>
          <w:szCs w:val="32"/>
        </w:rPr>
        <w:t>制度</w:t>
      </w:r>
      <w:r w:rsidRPr="008F1AAE">
        <w:rPr>
          <w:rFonts w:eastAsia="仿宋_GB2312"/>
          <w:color w:val="000000" w:themeColor="text1"/>
          <w:sz w:val="32"/>
          <w:szCs w:val="32"/>
        </w:rPr>
        <w:t>，明晰村级权力事项，规范村级权力运行，严格村级权力监管，防范村级权力腐败，从制度上、机制上解决村级权力事项不明、办事不公、财务不清、作风不实、办事拖拉等问题，切实维护村集体和村民合法权益，加快推进村级治理现代化、科学化、法治化、规范化，巩固村级党组织领导核心地位，为乡村振兴营造良好的制度环境。</w:t>
      </w:r>
    </w:p>
    <w:p w:rsidR="00507F88" w:rsidRPr="008F1AAE" w:rsidRDefault="00507F88" w:rsidP="00B761A4">
      <w:pPr>
        <w:spacing w:line="600" w:lineRule="exact"/>
        <w:ind w:firstLineChars="200" w:firstLine="640"/>
        <w:rPr>
          <w:rFonts w:eastAsia="楷体_GB2312"/>
          <w:b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lastRenderedPageBreak/>
        <w:t>（二）基本原则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仿宋"/>
          <w:b/>
          <w:color w:val="000000" w:themeColor="text1"/>
          <w:sz w:val="32"/>
          <w:szCs w:val="32"/>
        </w:rPr>
        <w:t>——</w:t>
      </w:r>
      <w:r w:rsidRPr="008F1AAE">
        <w:rPr>
          <w:rFonts w:eastAsia="仿宋"/>
          <w:b/>
          <w:color w:val="000000" w:themeColor="text1"/>
          <w:sz w:val="32"/>
          <w:szCs w:val="32"/>
        </w:rPr>
        <w:t>党管农村原则。</w:t>
      </w:r>
      <w:r w:rsidR="004B5A2C" w:rsidRPr="008F1AAE">
        <w:rPr>
          <w:rFonts w:eastAsia="仿宋_GB2312"/>
          <w:color w:val="000000" w:themeColor="text1"/>
          <w:sz w:val="32"/>
          <w:szCs w:val="32"/>
        </w:rPr>
        <w:t>推进村级小微权力清单制度，加强党对</w:t>
      </w:r>
      <w:r w:rsidR="00786E0B" w:rsidRPr="008F1AAE">
        <w:rPr>
          <w:rFonts w:eastAsia="仿宋_GB2312"/>
          <w:color w:val="000000" w:themeColor="text1"/>
          <w:sz w:val="32"/>
          <w:szCs w:val="32"/>
        </w:rPr>
        <w:t>村级</w:t>
      </w:r>
      <w:r w:rsidRPr="008F1AAE">
        <w:rPr>
          <w:rFonts w:eastAsia="仿宋_GB2312"/>
          <w:color w:val="000000" w:themeColor="text1"/>
          <w:sz w:val="32"/>
          <w:szCs w:val="32"/>
        </w:rPr>
        <w:t>工作的领导，健全</w:t>
      </w:r>
      <w:r w:rsidR="004B5A2C" w:rsidRPr="008F1AAE">
        <w:rPr>
          <w:rFonts w:eastAsia="仿宋_GB2312"/>
          <w:color w:val="000000" w:themeColor="text1"/>
          <w:sz w:val="32"/>
          <w:szCs w:val="32"/>
        </w:rPr>
        <w:t>党管</w:t>
      </w:r>
      <w:r w:rsidR="00786E0B" w:rsidRPr="008F1AAE">
        <w:rPr>
          <w:rFonts w:eastAsia="仿宋_GB2312"/>
          <w:color w:val="000000" w:themeColor="text1"/>
          <w:sz w:val="32"/>
          <w:szCs w:val="32"/>
        </w:rPr>
        <w:t>村级</w:t>
      </w:r>
      <w:r w:rsidRPr="008F1AAE">
        <w:rPr>
          <w:rFonts w:eastAsia="仿宋_GB2312"/>
          <w:color w:val="000000" w:themeColor="text1"/>
          <w:sz w:val="32"/>
          <w:szCs w:val="32"/>
        </w:rPr>
        <w:t>工作的体制机制和权责事项，确保党的村级组织坚强有力、治理有效、群众拥护，提高党领导乡村振兴的能力和水平，夯实党的执政根基。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仿宋"/>
          <w:b/>
          <w:color w:val="000000" w:themeColor="text1"/>
          <w:sz w:val="32"/>
          <w:szCs w:val="32"/>
        </w:rPr>
        <w:t>——</w:t>
      </w:r>
      <w:r w:rsidRPr="008F1AAE">
        <w:rPr>
          <w:rFonts w:eastAsia="仿宋"/>
          <w:b/>
          <w:color w:val="000000" w:themeColor="text1"/>
          <w:sz w:val="32"/>
          <w:szCs w:val="32"/>
        </w:rPr>
        <w:t>村民自治原则。</w:t>
      </w:r>
      <w:r w:rsidRPr="008F1AAE">
        <w:rPr>
          <w:rFonts w:eastAsia="仿宋_GB2312"/>
          <w:color w:val="000000" w:themeColor="text1"/>
          <w:sz w:val="32"/>
          <w:szCs w:val="32"/>
        </w:rPr>
        <w:t>充分保障村民委员会的群众性自治组织性质，通过推行村级小微权力清单制度，调动村民参与民主选举、民主决策、</w:t>
      </w:r>
      <w:r w:rsidR="00B761A4" w:rsidRPr="008F1AAE">
        <w:rPr>
          <w:rFonts w:eastAsia="仿宋_GB2312"/>
          <w:color w:val="000000" w:themeColor="text1"/>
          <w:sz w:val="32"/>
          <w:szCs w:val="32"/>
        </w:rPr>
        <w:t>民主协商、</w:t>
      </w:r>
      <w:r w:rsidRPr="008F1AAE">
        <w:rPr>
          <w:rFonts w:eastAsia="仿宋_GB2312"/>
          <w:color w:val="000000" w:themeColor="text1"/>
          <w:sz w:val="32"/>
          <w:szCs w:val="32"/>
        </w:rPr>
        <w:t>民主管理、民主监督的积极性，更好地实现自我管理、自我教育、自我服务、自我提高。</w:t>
      </w:r>
      <w:r w:rsidRPr="008F1AAE">
        <w:rPr>
          <w:rFonts w:eastAsia="仿宋_GB2312"/>
          <w:color w:val="000000" w:themeColor="text1"/>
          <w:sz w:val="32"/>
          <w:szCs w:val="32"/>
        </w:rPr>
        <w:br/>
      </w:r>
      <w:r w:rsidRPr="008F1AAE">
        <w:rPr>
          <w:rFonts w:eastAsia="仿宋"/>
          <w:b/>
          <w:color w:val="000000" w:themeColor="text1"/>
          <w:sz w:val="32"/>
          <w:szCs w:val="32"/>
        </w:rPr>
        <w:t xml:space="preserve">　　</w:t>
      </w:r>
      <w:r w:rsidRPr="008F1AAE">
        <w:rPr>
          <w:rFonts w:eastAsia="仿宋"/>
          <w:b/>
          <w:color w:val="000000" w:themeColor="text1"/>
          <w:sz w:val="32"/>
          <w:szCs w:val="32"/>
        </w:rPr>
        <w:t>——</w:t>
      </w:r>
      <w:r w:rsidRPr="008F1AAE">
        <w:rPr>
          <w:rFonts w:eastAsia="仿宋"/>
          <w:b/>
          <w:color w:val="000000" w:themeColor="text1"/>
          <w:sz w:val="32"/>
          <w:szCs w:val="32"/>
        </w:rPr>
        <w:t>职权法定原则。</w:t>
      </w:r>
      <w:r w:rsidRPr="008F1AAE">
        <w:rPr>
          <w:rFonts w:eastAsia="仿宋_GB2312"/>
          <w:color w:val="000000" w:themeColor="text1"/>
          <w:sz w:val="32"/>
          <w:szCs w:val="32"/>
        </w:rPr>
        <w:t>村级权力事项来源于法律法规和</w:t>
      </w:r>
      <w:r w:rsidR="00646987" w:rsidRPr="008F1AAE">
        <w:rPr>
          <w:rFonts w:eastAsia="仿宋_GB2312"/>
          <w:color w:val="000000" w:themeColor="text1"/>
          <w:sz w:val="32"/>
          <w:szCs w:val="32"/>
        </w:rPr>
        <w:t>县级以上</w:t>
      </w:r>
      <w:r w:rsidRPr="008F1AAE">
        <w:rPr>
          <w:rFonts w:eastAsia="仿宋_GB2312"/>
          <w:color w:val="000000" w:themeColor="text1"/>
          <w:sz w:val="32"/>
          <w:szCs w:val="32"/>
        </w:rPr>
        <w:t>规范性文件，没有法律法规和</w:t>
      </w:r>
      <w:r w:rsidR="00646987" w:rsidRPr="008F1AAE">
        <w:rPr>
          <w:rFonts w:eastAsia="仿宋_GB2312"/>
          <w:color w:val="000000" w:themeColor="text1"/>
          <w:sz w:val="32"/>
          <w:szCs w:val="32"/>
        </w:rPr>
        <w:t>县级以上</w:t>
      </w:r>
      <w:r w:rsidRPr="008F1AAE">
        <w:rPr>
          <w:rFonts w:eastAsia="仿宋_GB2312"/>
          <w:color w:val="000000" w:themeColor="text1"/>
          <w:sz w:val="32"/>
          <w:szCs w:val="32"/>
        </w:rPr>
        <w:t>规范性文件规定，现实中却在行使的权力事项，要重点清理，坚决取消，减轻村级负担。</w:t>
      </w:r>
      <w:r w:rsidRPr="008F1AAE">
        <w:rPr>
          <w:rFonts w:eastAsia="仿宋_GB2312"/>
          <w:color w:val="000000" w:themeColor="text1"/>
          <w:sz w:val="32"/>
          <w:szCs w:val="32"/>
        </w:rPr>
        <w:br/>
      </w:r>
      <w:r w:rsidRPr="008F1AAE">
        <w:rPr>
          <w:rFonts w:eastAsia="仿宋"/>
          <w:b/>
          <w:color w:val="000000" w:themeColor="text1"/>
          <w:sz w:val="32"/>
          <w:szCs w:val="32"/>
        </w:rPr>
        <w:t xml:space="preserve">　　</w:t>
      </w:r>
      <w:r w:rsidRPr="008F1AAE">
        <w:rPr>
          <w:rFonts w:eastAsia="仿宋"/>
          <w:b/>
          <w:color w:val="000000" w:themeColor="text1"/>
          <w:sz w:val="32"/>
          <w:szCs w:val="32"/>
        </w:rPr>
        <w:t>——</w:t>
      </w:r>
      <w:r w:rsidRPr="008F1AAE">
        <w:rPr>
          <w:rFonts w:eastAsia="仿宋"/>
          <w:b/>
          <w:color w:val="000000" w:themeColor="text1"/>
          <w:sz w:val="32"/>
          <w:szCs w:val="32"/>
        </w:rPr>
        <w:t>便民利民原则。</w:t>
      </w:r>
      <w:r w:rsidRPr="008F1AAE">
        <w:rPr>
          <w:rFonts w:eastAsia="仿宋_GB2312"/>
          <w:color w:val="000000" w:themeColor="text1"/>
          <w:sz w:val="32"/>
          <w:szCs w:val="32"/>
        </w:rPr>
        <w:t>坚持于法周延、于事简便，既要全面确权和管权，又要充分考虑村级实际，清单要简单明晰，流程要高效快捷，制度要简明实用。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仿宋"/>
          <w:b/>
          <w:color w:val="000000" w:themeColor="text1"/>
          <w:sz w:val="32"/>
          <w:szCs w:val="32"/>
        </w:rPr>
        <w:t>——</w:t>
      </w:r>
      <w:r w:rsidRPr="008F1AAE">
        <w:rPr>
          <w:rFonts w:eastAsia="仿宋"/>
          <w:b/>
          <w:color w:val="000000" w:themeColor="text1"/>
          <w:sz w:val="32"/>
          <w:szCs w:val="32"/>
        </w:rPr>
        <w:t>因地制宜原则。</w:t>
      </w:r>
      <w:r w:rsidRPr="008F1AAE">
        <w:rPr>
          <w:rFonts w:eastAsia="仿宋_GB2312"/>
          <w:color w:val="000000" w:themeColor="text1"/>
          <w:sz w:val="32"/>
          <w:szCs w:val="32"/>
        </w:rPr>
        <w:t>清单既要保证统一规范，又要因地制宜，</w:t>
      </w:r>
      <w:r w:rsidR="00646987" w:rsidRPr="008F1AAE">
        <w:rPr>
          <w:rFonts w:eastAsia="仿宋_GB2312"/>
          <w:color w:val="000000" w:themeColor="text1"/>
          <w:sz w:val="32"/>
          <w:szCs w:val="32"/>
        </w:rPr>
        <w:t>兼顾地区</w:t>
      </w:r>
      <w:r w:rsidRPr="008F1AAE">
        <w:rPr>
          <w:rFonts w:eastAsia="仿宋_GB2312"/>
          <w:color w:val="000000" w:themeColor="text1"/>
          <w:sz w:val="32"/>
          <w:szCs w:val="32"/>
        </w:rPr>
        <w:t>差异。村级小微权力清单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原则上以县为单位进行统一，</w:t>
      </w:r>
      <w:r w:rsidR="004B5A2C" w:rsidRPr="008F1AAE">
        <w:rPr>
          <w:rFonts w:eastAsia="仿宋_GB2312"/>
          <w:color w:val="000000" w:themeColor="text1"/>
          <w:sz w:val="32"/>
          <w:szCs w:val="32"/>
        </w:rPr>
        <w:t>以《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村级小微权力事项基本目录</w:t>
      </w:r>
      <w:r w:rsidR="004B5A2C" w:rsidRPr="008F1AAE">
        <w:rPr>
          <w:rFonts w:eastAsia="仿宋_GB2312"/>
          <w:color w:val="000000" w:themeColor="text1"/>
          <w:sz w:val="32"/>
          <w:szCs w:val="32"/>
        </w:rPr>
        <w:t>》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为基础，根据实际充实完善</w:t>
      </w:r>
      <w:r w:rsidRPr="008F1AAE">
        <w:rPr>
          <w:rFonts w:eastAsia="仿宋_GB2312"/>
          <w:color w:val="000000" w:themeColor="text1"/>
          <w:sz w:val="32"/>
          <w:szCs w:val="32"/>
        </w:rPr>
        <w:t>。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黑体"/>
          <w:b/>
          <w:color w:val="000000" w:themeColor="text1"/>
          <w:sz w:val="32"/>
          <w:szCs w:val="32"/>
        </w:rPr>
      </w:pPr>
      <w:r w:rsidRPr="008F1AAE">
        <w:rPr>
          <w:rFonts w:eastAsia="黑体"/>
          <w:b/>
          <w:color w:val="000000" w:themeColor="text1"/>
          <w:sz w:val="32"/>
          <w:szCs w:val="32"/>
        </w:rPr>
        <w:t>二、主要任务</w:t>
      </w:r>
    </w:p>
    <w:p w:rsidR="00507F88" w:rsidRPr="008F1AAE" w:rsidRDefault="00C20A5B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（一</w:t>
      </w:r>
      <w:r w:rsidR="00507F88" w:rsidRPr="008F1AAE">
        <w:rPr>
          <w:rFonts w:eastAsia="楷体_GB2312"/>
          <w:color w:val="000000" w:themeColor="text1"/>
          <w:sz w:val="32"/>
          <w:szCs w:val="32"/>
        </w:rPr>
        <w:t>）明晰权力事项。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依据相关法律法规、规范性文件和村民自治原则，按照应进必进要求，</w:t>
      </w:r>
      <w:r w:rsidR="00507F88" w:rsidRPr="008F1AAE">
        <w:rPr>
          <w:rFonts w:eastAsia="仿宋_GB2312"/>
          <w:sz w:val="32"/>
          <w:szCs w:val="32"/>
        </w:rPr>
        <w:t>从党建政务、三资管理、生产发展、就业创业、社会民生、乡风文明、生态宜居、平安法治等八个方面，全面梳理村级权力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事项。按照职权法定</w:t>
      </w:r>
      <w:r w:rsidR="0090367C" w:rsidRPr="008F1AAE">
        <w:rPr>
          <w:rFonts w:eastAsia="仿宋_GB2312"/>
          <w:color w:val="000000" w:themeColor="text1"/>
          <w:sz w:val="32"/>
          <w:szCs w:val="32"/>
        </w:rPr>
        <w:t>的原则，对梳</w:t>
      </w:r>
      <w:r w:rsidR="0090367C" w:rsidRPr="008F1AAE">
        <w:rPr>
          <w:rFonts w:eastAsia="仿宋_GB2312"/>
          <w:color w:val="000000" w:themeColor="text1"/>
          <w:sz w:val="32"/>
          <w:szCs w:val="32"/>
        </w:rPr>
        <w:lastRenderedPageBreak/>
        <w:t>理出来的权力事项进行认真审核、归类，编制形成符合本区县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实际的《村级小微权力清单》，向社会公开。村级小微权力清单的编制，要充分考虑事关群众切身利益、容易发生权力寻租和产生廉政风险的事项和环节，</w:t>
      </w:r>
      <w:r w:rsidR="00646987" w:rsidRPr="008F1AAE">
        <w:rPr>
          <w:rFonts w:eastAsia="仿宋_GB2312"/>
          <w:color w:val="000000" w:themeColor="text1"/>
          <w:sz w:val="32"/>
          <w:szCs w:val="32"/>
        </w:rPr>
        <w:t>切实发挥小微权力清单在预防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腐败方面的作用。</w:t>
      </w:r>
    </w:p>
    <w:p w:rsidR="00507F88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（二</w:t>
      </w:r>
      <w:r w:rsidR="00507F88" w:rsidRPr="008F1AAE">
        <w:rPr>
          <w:rFonts w:eastAsia="楷体_GB2312"/>
          <w:color w:val="000000" w:themeColor="text1"/>
          <w:sz w:val="32"/>
          <w:szCs w:val="32"/>
        </w:rPr>
        <w:t>）规范运行流程。</w:t>
      </w:r>
      <w:r w:rsidR="00507F88" w:rsidRPr="008F1AAE">
        <w:rPr>
          <w:rFonts w:eastAsia="仿宋_GB2312"/>
          <w:color w:val="000000" w:themeColor="text1"/>
          <w:sz w:val="32"/>
          <w:szCs w:val="32"/>
        </w:rPr>
        <w:t>对每一项小微权力事项，要编制《村级小微权力运行流程图》，规范权力事项名称、法律依据、运行流程、办理人员、联系电话以及监督管理和责任追究，实现村务决策科学规范、村务管理公开透明、村务监督全程跟进、村务服务便捷高效。村级小微权力清单及流程图，要根据法律法规和规范性文件的立改废释和形势任务的变化，进行动态调整，及时向村民公布，确保合法性。</w:t>
      </w:r>
    </w:p>
    <w:p w:rsidR="00923FB9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（三</w:t>
      </w:r>
      <w:r w:rsidR="00507F88" w:rsidRPr="008F1AAE">
        <w:rPr>
          <w:rFonts w:eastAsia="楷体_GB2312"/>
          <w:color w:val="000000" w:themeColor="text1"/>
          <w:sz w:val="32"/>
          <w:szCs w:val="32"/>
        </w:rPr>
        <w:t>）</w:t>
      </w:r>
      <w:r w:rsidR="00923FB9" w:rsidRPr="008F1AAE">
        <w:rPr>
          <w:rFonts w:eastAsia="楷体_GB2312"/>
          <w:color w:val="000000" w:themeColor="text1"/>
          <w:sz w:val="32"/>
          <w:szCs w:val="32"/>
        </w:rPr>
        <w:t>强化监督执行。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村级小微权力清单公布后，村级组织、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两委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成员要严格按照清单行使职权，切实维护小微权力清单的严肃性、规范性和权威性。突出行为规范、实施与监督、责任追究和结果应用等关键环节，制订完善违反村级小微权力清单制度相关规定的责任追究办法。加强对村级小微权</w:t>
      </w:r>
      <w:r w:rsidR="00646987" w:rsidRPr="008F1AAE">
        <w:rPr>
          <w:rFonts w:eastAsia="仿宋_GB2312"/>
          <w:color w:val="000000" w:themeColor="text1"/>
          <w:sz w:val="32"/>
          <w:szCs w:val="32"/>
        </w:rPr>
        <w:t>力运行的监管，对不按小微权力清单履行职权的村组织、村干部，要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依法依规追究责任。大力推行小微权力网上运行，实行小微权力清单内容、规章制度、运行程序、运行过程、运行结果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五公开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，保障村民的知情权、参与权、监督权，让小微权力在阳光下运行。</w:t>
      </w:r>
    </w:p>
    <w:p w:rsidR="00507F88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（四</w:t>
      </w:r>
      <w:r w:rsidR="00923FB9" w:rsidRPr="008F1AAE">
        <w:rPr>
          <w:rFonts w:eastAsia="楷体_GB2312"/>
          <w:color w:val="000000" w:themeColor="text1"/>
          <w:sz w:val="32"/>
          <w:szCs w:val="32"/>
        </w:rPr>
        <w:t>）完善服务体系。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加大村便民服务室建设力度，推进村级小微权力事项全部进驻便民服务室，推行首问负责、一窗受理、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lastRenderedPageBreak/>
        <w:t>一次告知、限时办结、服务承诺等制度，推进政务服务信息平台向村级延伸，提高村级服务标准化便利化水平。大力推行</w:t>
      </w:r>
      <w:r w:rsidR="00075E43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村民事务干部代办</w:t>
      </w:r>
      <w:r w:rsidR="00075E43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服务，在偏远自然村建立以村（组）干部、党员骨干等为主体的代办队伍，义务代缴代办代理村民相关事务，解决</w:t>
      </w:r>
      <w:r w:rsidR="00CB0923" w:rsidRPr="008F1AAE">
        <w:rPr>
          <w:rFonts w:eastAsia="仿宋_GB2312"/>
          <w:color w:val="000000" w:themeColor="text1"/>
          <w:sz w:val="32"/>
          <w:szCs w:val="32"/>
        </w:rPr>
        <w:t>群众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办事来不了、不会办等问题，打通服务群众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最后一公里</w:t>
      </w:r>
      <w:r w:rsidR="008E7B7D" w:rsidRPr="008F1AAE">
        <w:rPr>
          <w:rFonts w:eastAsia="仿宋_GB2312"/>
          <w:color w:val="000000" w:themeColor="text1"/>
          <w:sz w:val="32"/>
          <w:szCs w:val="32"/>
        </w:rPr>
        <w:t>”</w:t>
      </w:r>
      <w:bookmarkStart w:id="0" w:name="_GoBack"/>
      <w:bookmarkEnd w:id="0"/>
      <w:r w:rsidR="00923FB9" w:rsidRPr="008F1AAE">
        <w:rPr>
          <w:rFonts w:eastAsia="仿宋_GB2312"/>
          <w:color w:val="000000" w:themeColor="text1"/>
          <w:sz w:val="32"/>
          <w:szCs w:val="32"/>
        </w:rPr>
        <w:t>。建立健全代办服务规范，明确代办人员选定标准、代办事项、代办程序、代办行为等。加强代办人员培训，在各级行政服务中心开通代办人员绿色通道，提高代办效率。</w:t>
      </w:r>
    </w:p>
    <w:p w:rsidR="00507F88" w:rsidRPr="008F1AAE" w:rsidRDefault="00507F88" w:rsidP="002E38CE">
      <w:pPr>
        <w:spacing w:line="600" w:lineRule="exact"/>
        <w:ind w:firstLineChars="200" w:firstLine="643"/>
        <w:rPr>
          <w:rFonts w:eastAsia="黑体"/>
          <w:b/>
          <w:color w:val="000000" w:themeColor="text1"/>
          <w:sz w:val="32"/>
          <w:szCs w:val="32"/>
        </w:rPr>
      </w:pPr>
      <w:r w:rsidRPr="008F1AAE">
        <w:rPr>
          <w:rFonts w:eastAsia="黑体"/>
          <w:b/>
          <w:color w:val="000000" w:themeColor="text1"/>
          <w:sz w:val="32"/>
          <w:szCs w:val="32"/>
        </w:rPr>
        <w:t>三、组织实施</w:t>
      </w:r>
    </w:p>
    <w:p w:rsidR="00923FB9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（一</w:t>
      </w:r>
      <w:r w:rsidR="00923FB9" w:rsidRPr="008F1AAE">
        <w:rPr>
          <w:rFonts w:eastAsia="楷体_GB2312"/>
          <w:color w:val="000000" w:themeColor="text1"/>
          <w:sz w:val="32"/>
          <w:szCs w:val="32"/>
        </w:rPr>
        <w:t>）加强组织领导。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推行村级小微权力清单制度，是实施乡村振兴战略、加强村级组织建设的一项重要措施，也是深化</w:t>
      </w:r>
      <w:r w:rsidR="00810CE0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放管服</w:t>
      </w:r>
      <w:r w:rsidR="00810CE0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改革、推进权力清单制度向末端延伸的一项重要改革任务，各</w:t>
      </w:r>
      <w:r w:rsidR="00D74AE7" w:rsidRPr="008F1AAE">
        <w:rPr>
          <w:rFonts w:eastAsia="仿宋_GB2312"/>
          <w:color w:val="000000" w:themeColor="text1"/>
          <w:sz w:val="32"/>
          <w:szCs w:val="32"/>
        </w:rPr>
        <w:t>区县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一定要高度重视，切实履行并压实领导责任，列入重要议事日程，研究重大问题，把握改革方向。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要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制订实施方案，明确工作步骤，细化政策措施，夯实工作责任，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加强培训指导，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确保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20</w:t>
      </w:r>
      <w:r w:rsidR="00D74AE7" w:rsidRPr="008F1AAE">
        <w:rPr>
          <w:rFonts w:eastAsia="仿宋_GB2312"/>
          <w:color w:val="000000" w:themeColor="text1"/>
          <w:sz w:val="32"/>
          <w:szCs w:val="32"/>
        </w:rPr>
        <w:t>20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年年底前实现村级小微权力清单制度全覆盖。</w:t>
      </w:r>
    </w:p>
    <w:p w:rsidR="00923FB9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（二</w:t>
      </w:r>
      <w:r w:rsidR="00923FB9" w:rsidRPr="008F1AAE">
        <w:rPr>
          <w:rFonts w:eastAsia="楷体_GB2312"/>
          <w:color w:val="000000" w:themeColor="text1"/>
          <w:sz w:val="32"/>
          <w:szCs w:val="32"/>
        </w:rPr>
        <w:t>）坚持问题导向。</w:t>
      </w:r>
      <w:r w:rsidR="002920EB" w:rsidRPr="008F1AAE">
        <w:rPr>
          <w:rFonts w:eastAsia="仿宋_GB2312"/>
          <w:color w:val="000000" w:themeColor="text1"/>
          <w:sz w:val="32"/>
          <w:szCs w:val="32"/>
        </w:rPr>
        <w:t>把有利于加强党对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村</w:t>
      </w:r>
      <w:r w:rsidR="00786E0B" w:rsidRPr="008F1AAE">
        <w:rPr>
          <w:rFonts w:eastAsia="仿宋_GB2312"/>
          <w:color w:val="000000" w:themeColor="text1"/>
          <w:sz w:val="32"/>
          <w:szCs w:val="32"/>
        </w:rPr>
        <w:t>级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工作的领导、有利于保证村级正确行使权力、有利于提高服务村民能力、有利于提高办事效率作为推行村级小微权力清单制度的出发点，着力解决村级党组织战斗堡垒作用不强、干部队伍法治观念不强、依法办事能力弱、工作效率不高以及村务管理混乱等群众反映突出的问题，防范和纠正惠农补贴、集体资产管理、土地征收等领域侵害群众利益的不正之风和腐败问题</w:t>
      </w:r>
      <w:r w:rsidR="002920EB" w:rsidRPr="008F1AAE">
        <w:rPr>
          <w:rFonts w:eastAsia="仿宋_GB2312"/>
          <w:color w:val="000000" w:themeColor="text1"/>
          <w:sz w:val="32"/>
          <w:szCs w:val="32"/>
        </w:rPr>
        <w:t>。</w:t>
      </w:r>
      <w:r w:rsidR="00810CE0" w:rsidRPr="008F1AAE">
        <w:rPr>
          <w:rFonts w:eastAsia="仿宋_GB2312"/>
          <w:color w:val="000000" w:themeColor="text1"/>
          <w:sz w:val="32"/>
          <w:szCs w:val="32"/>
        </w:rPr>
        <w:t>组织部门要将</w:t>
      </w:r>
      <w:r w:rsidR="00075E43" w:rsidRPr="008F1AAE">
        <w:rPr>
          <w:rFonts w:eastAsia="仿宋_GB2312"/>
          <w:color w:val="000000" w:themeColor="text1"/>
          <w:sz w:val="32"/>
          <w:szCs w:val="32"/>
        </w:rPr>
        <w:t>村级小微权</w:t>
      </w:r>
      <w:r w:rsidR="00075E43" w:rsidRPr="008F1AAE">
        <w:rPr>
          <w:rFonts w:eastAsia="仿宋_GB2312"/>
          <w:color w:val="000000" w:themeColor="text1"/>
          <w:sz w:val="32"/>
          <w:szCs w:val="32"/>
        </w:rPr>
        <w:lastRenderedPageBreak/>
        <w:t>力清单</w:t>
      </w:r>
      <w:r w:rsidR="00810CE0" w:rsidRPr="008F1AAE">
        <w:rPr>
          <w:rFonts w:eastAsia="仿宋_GB2312"/>
          <w:color w:val="000000" w:themeColor="text1"/>
          <w:sz w:val="32"/>
          <w:szCs w:val="32"/>
        </w:rPr>
        <w:t>纳入</w:t>
      </w:r>
      <w:r w:rsidR="00146F6E" w:rsidRPr="008F1AAE">
        <w:rPr>
          <w:rFonts w:eastAsia="仿宋_GB2312"/>
          <w:color w:val="000000" w:themeColor="text1"/>
          <w:sz w:val="32"/>
          <w:szCs w:val="32"/>
        </w:rPr>
        <w:t>村</w:t>
      </w:r>
      <w:r w:rsidR="00810CE0" w:rsidRPr="008F1AAE">
        <w:rPr>
          <w:rFonts w:eastAsia="仿宋_GB2312"/>
          <w:color w:val="000000" w:themeColor="text1"/>
          <w:sz w:val="32"/>
          <w:szCs w:val="32"/>
        </w:rPr>
        <w:t>干部培训内容，</w:t>
      </w:r>
      <w:r w:rsidR="00CF3EA4">
        <w:rPr>
          <w:rFonts w:eastAsia="仿宋_GB2312" w:hint="eastAsia"/>
          <w:color w:val="000000" w:themeColor="text1"/>
          <w:sz w:val="32"/>
          <w:szCs w:val="32"/>
        </w:rPr>
        <w:t>加强教育培训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。</w:t>
      </w:r>
    </w:p>
    <w:p w:rsidR="004E0800" w:rsidRPr="008F1AAE" w:rsidRDefault="0090367C" w:rsidP="00B761A4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楷体_GB2312"/>
          <w:color w:val="000000" w:themeColor="text1"/>
          <w:sz w:val="32"/>
          <w:szCs w:val="32"/>
        </w:rPr>
        <w:t>（三</w:t>
      </w:r>
      <w:r w:rsidR="00923FB9" w:rsidRPr="008F1AAE">
        <w:rPr>
          <w:rFonts w:eastAsia="楷体_GB2312"/>
          <w:color w:val="000000" w:themeColor="text1"/>
          <w:sz w:val="32"/>
          <w:szCs w:val="32"/>
        </w:rPr>
        <w:t>）积极探索创新。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推行村级小微权力清单制度是一</w:t>
      </w:r>
      <w:r w:rsidR="00437169" w:rsidRPr="008F1AAE">
        <w:rPr>
          <w:rFonts w:eastAsia="仿宋_GB2312"/>
          <w:color w:val="000000" w:themeColor="text1"/>
          <w:sz w:val="32"/>
          <w:szCs w:val="32"/>
        </w:rPr>
        <w:t>项艰巨复杂的任务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，要正确处理村民自治与依法治理的关系，结合实际勇于探索、勇于实践，创新性开展工作。要把推行村级小微权力清单制度与深化</w:t>
      </w:r>
      <w:r w:rsidR="00821924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放管服</w:t>
      </w:r>
      <w:r w:rsidR="00821924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改革、优化提升营商环境、构建乡村治理新体系结合起来，形成改革合力。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要按照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“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先试点，后推广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”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的原则，各区县组织部分村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进行试点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，在对试点工作进行总结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完善</w:t>
      </w:r>
      <w:r w:rsidR="007D2540" w:rsidRPr="008F1AAE">
        <w:rPr>
          <w:rFonts w:eastAsia="仿宋_GB2312"/>
          <w:color w:val="000000" w:themeColor="text1"/>
          <w:sz w:val="32"/>
          <w:szCs w:val="32"/>
        </w:rPr>
        <w:t>的基础上，再进行推广</w:t>
      </w:r>
      <w:r w:rsidR="00923FB9" w:rsidRPr="008F1AAE">
        <w:rPr>
          <w:rFonts w:eastAsia="仿宋_GB2312"/>
          <w:color w:val="000000" w:themeColor="text1"/>
          <w:sz w:val="32"/>
          <w:szCs w:val="32"/>
        </w:rPr>
        <w:t>。要把群众参与贯穿到推行村级小微权力清单制度的全过程，充分征求村民、新乡贤的意见建议，增强小微权力清单编制、运行的系统性、规范性、针对性和实效性。要加大对村级小微权力清单制度的宣传力度，营造良好的改革氛围。</w:t>
      </w:r>
    </w:p>
    <w:p w:rsidR="001F4AE8" w:rsidRPr="008F1AAE" w:rsidRDefault="001F4AE8" w:rsidP="001F4AE8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F9347A" w:rsidRDefault="007C118E" w:rsidP="001F4AE8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8F1AAE">
        <w:rPr>
          <w:rFonts w:eastAsia="仿宋_GB2312"/>
          <w:color w:val="000000" w:themeColor="text1"/>
          <w:sz w:val="32"/>
          <w:szCs w:val="32"/>
        </w:rPr>
        <w:t>附件：村级小微权力</w:t>
      </w:r>
      <w:r w:rsidR="00075E43" w:rsidRPr="008F1AAE">
        <w:rPr>
          <w:rFonts w:eastAsia="仿宋_GB2312"/>
          <w:color w:val="000000" w:themeColor="text1"/>
          <w:sz w:val="32"/>
          <w:szCs w:val="32"/>
        </w:rPr>
        <w:t>事项</w:t>
      </w:r>
      <w:r w:rsidRPr="008F1AAE">
        <w:rPr>
          <w:rFonts w:eastAsia="仿宋_GB2312"/>
          <w:color w:val="000000" w:themeColor="text1"/>
          <w:sz w:val="32"/>
          <w:szCs w:val="32"/>
        </w:rPr>
        <w:t>基本目录</w:t>
      </w:r>
    </w:p>
    <w:p w:rsidR="00F9347A" w:rsidRDefault="00F9347A" w:rsidP="001F4AE8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5F712D">
      <w:pPr>
        <w:ind w:firstLineChars="100" w:firstLine="320"/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中共淄博市</w:t>
      </w:r>
      <w:r>
        <w:rPr>
          <w:rFonts w:eastAsia="仿宋_GB2312" w:hint="eastAsia"/>
          <w:color w:val="000000" w:themeColor="text1"/>
          <w:sz w:val="32"/>
          <w:szCs w:val="32"/>
        </w:rPr>
        <w:t>委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组织部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 </w:t>
      </w:r>
      <w:r>
        <w:rPr>
          <w:rFonts w:eastAsia="仿宋_GB2312" w:hint="eastAsia"/>
          <w:color w:val="000000" w:themeColor="text1"/>
          <w:sz w:val="32"/>
          <w:szCs w:val="32"/>
        </w:rPr>
        <w:t>中共淄博市</w:t>
      </w:r>
      <w:r w:rsidRPr="0037027F">
        <w:rPr>
          <w:rFonts w:eastAsia="仿宋_GB2312"/>
          <w:color w:val="000000" w:themeColor="text1"/>
          <w:sz w:val="32"/>
          <w:szCs w:val="32"/>
        </w:rPr>
        <w:t>委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宣传</w:t>
      </w:r>
      <w:r w:rsidRPr="0037027F">
        <w:rPr>
          <w:rFonts w:eastAsia="仿宋_GB2312"/>
          <w:color w:val="000000" w:themeColor="text1"/>
          <w:sz w:val="32"/>
          <w:szCs w:val="32"/>
        </w:rPr>
        <w:t>部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中共淄博市委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政法委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</w:t>
      </w:r>
      <w:r>
        <w:rPr>
          <w:rFonts w:eastAsia="仿宋_GB2312" w:hint="eastAsia"/>
          <w:color w:val="000000" w:themeColor="text1"/>
          <w:sz w:val="32"/>
          <w:szCs w:val="32"/>
        </w:rPr>
        <w:t>中共淄博市委编制办公室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                </w:t>
      </w:r>
    </w:p>
    <w:p w:rsidR="0037027F" w:rsidRDefault="0037027F" w:rsidP="0037027F">
      <w:pPr>
        <w:tabs>
          <w:tab w:val="left" w:pos="2445"/>
        </w:tabs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ab/>
      </w:r>
    </w:p>
    <w:p w:rsidR="0037027F" w:rsidRDefault="0037027F" w:rsidP="0037027F">
      <w:pPr>
        <w:tabs>
          <w:tab w:val="left" w:pos="2445"/>
        </w:tabs>
        <w:rPr>
          <w:rFonts w:eastAsia="仿宋_GB2312"/>
          <w:color w:val="000000" w:themeColor="text1"/>
          <w:sz w:val="32"/>
          <w:szCs w:val="32"/>
        </w:rPr>
      </w:pPr>
    </w:p>
    <w:p w:rsidR="00337460" w:rsidRDefault="00337460" w:rsidP="0037027F">
      <w:pPr>
        <w:rPr>
          <w:rFonts w:eastAsia="仿宋_GB2312" w:hint="eastAsia"/>
          <w:color w:val="000000" w:themeColor="text1"/>
          <w:sz w:val="32"/>
          <w:szCs w:val="32"/>
        </w:rPr>
      </w:pPr>
    </w:p>
    <w:p w:rsidR="00337460" w:rsidRDefault="00337460" w:rsidP="0037027F">
      <w:pPr>
        <w:rPr>
          <w:rFonts w:eastAsia="仿宋_GB2312" w:hint="eastAsia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 w:hint="eastAsia"/>
          <w:color w:val="000000" w:themeColor="text1"/>
          <w:sz w:val="32"/>
          <w:szCs w:val="32"/>
        </w:rPr>
        <w:t>淄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博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市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民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政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局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</w:t>
      </w:r>
      <w:r w:rsidRPr="0037027F">
        <w:rPr>
          <w:rFonts w:eastAsia="仿宋_GB2312"/>
          <w:color w:val="000000" w:themeColor="text1"/>
          <w:sz w:val="32"/>
          <w:szCs w:val="32"/>
        </w:rPr>
        <w:t>淄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博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市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公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安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局</w:t>
      </w:r>
      <w:r w:rsidRPr="0037027F">
        <w:rPr>
          <w:rFonts w:eastAsia="仿宋_GB2312"/>
          <w:color w:val="000000" w:themeColor="text1"/>
          <w:sz w:val="32"/>
          <w:szCs w:val="32"/>
        </w:rPr>
        <w:t xml:space="preserve">   </w:t>
      </w: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淄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博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/>
          <w:color w:val="000000" w:themeColor="text1"/>
          <w:sz w:val="32"/>
          <w:szCs w:val="32"/>
        </w:rPr>
        <w:t>市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/>
          <w:color w:val="000000" w:themeColor="text1"/>
          <w:sz w:val="32"/>
          <w:szCs w:val="32"/>
        </w:rPr>
        <w:t>司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/>
          <w:color w:val="000000" w:themeColor="text1"/>
          <w:sz w:val="32"/>
          <w:szCs w:val="32"/>
        </w:rPr>
        <w:t>法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/>
          <w:color w:val="000000" w:themeColor="text1"/>
          <w:sz w:val="32"/>
          <w:szCs w:val="32"/>
        </w:rPr>
        <w:t>局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</w:t>
      </w:r>
      <w:r w:rsidRPr="0037027F">
        <w:rPr>
          <w:rFonts w:eastAsia="仿宋_GB2312"/>
          <w:color w:val="000000" w:themeColor="text1"/>
          <w:sz w:val="32"/>
          <w:szCs w:val="32"/>
        </w:rPr>
        <w:t>淄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博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市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财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政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/>
          <w:color w:val="000000" w:themeColor="text1"/>
          <w:sz w:val="32"/>
          <w:szCs w:val="32"/>
        </w:rPr>
        <w:t>局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淄博市人力资源和社会保障局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  <w:r w:rsidRPr="0037027F">
        <w:rPr>
          <w:rFonts w:eastAsia="仿宋_GB2312"/>
          <w:color w:val="000000" w:themeColor="text1"/>
          <w:sz w:val="32"/>
          <w:szCs w:val="32"/>
        </w:rPr>
        <w:t>淄博市</w:t>
      </w:r>
      <w:r>
        <w:rPr>
          <w:rFonts w:eastAsia="仿宋_GB2312" w:hint="eastAsia"/>
          <w:color w:val="000000" w:themeColor="text1"/>
          <w:sz w:val="32"/>
          <w:szCs w:val="32"/>
        </w:rPr>
        <w:t>自然资源局</w:t>
      </w: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淄博市</w:t>
      </w:r>
      <w:r w:rsidRPr="0037027F">
        <w:rPr>
          <w:rFonts w:eastAsia="仿宋_GB2312"/>
          <w:color w:val="000000" w:themeColor="text1"/>
          <w:sz w:val="32"/>
          <w:szCs w:val="32"/>
        </w:rPr>
        <w:t>住房和城乡建设局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 </w:t>
      </w:r>
      <w:r w:rsidRPr="0037027F">
        <w:rPr>
          <w:rFonts w:eastAsia="仿宋_GB2312"/>
          <w:color w:val="000000" w:themeColor="text1"/>
          <w:sz w:val="32"/>
          <w:szCs w:val="32"/>
        </w:rPr>
        <w:t>淄博市农业</w:t>
      </w:r>
      <w:r>
        <w:rPr>
          <w:rFonts w:eastAsia="仿宋_GB2312" w:hint="eastAsia"/>
          <w:color w:val="000000" w:themeColor="text1"/>
          <w:sz w:val="32"/>
          <w:szCs w:val="32"/>
        </w:rPr>
        <w:t>农村</w:t>
      </w:r>
      <w:r w:rsidRPr="0037027F">
        <w:rPr>
          <w:rFonts w:eastAsia="仿宋_GB2312"/>
          <w:color w:val="000000" w:themeColor="text1"/>
          <w:sz w:val="32"/>
          <w:szCs w:val="32"/>
        </w:rPr>
        <w:t xml:space="preserve">局　　</w:t>
      </w: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淄博市文化</w:t>
      </w:r>
      <w:r>
        <w:rPr>
          <w:rFonts w:eastAsia="仿宋_GB2312" w:hint="eastAsia"/>
          <w:color w:val="000000" w:themeColor="text1"/>
          <w:sz w:val="32"/>
          <w:szCs w:val="32"/>
        </w:rPr>
        <w:t>和旅游</w:t>
      </w:r>
      <w:r w:rsidRPr="0037027F">
        <w:rPr>
          <w:rFonts w:eastAsia="仿宋_GB2312"/>
          <w:color w:val="000000" w:themeColor="text1"/>
          <w:sz w:val="32"/>
          <w:szCs w:val="32"/>
        </w:rPr>
        <w:t xml:space="preserve">局　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</w:t>
      </w:r>
      <w:r w:rsidRPr="0037027F">
        <w:rPr>
          <w:rFonts w:eastAsia="仿宋_GB2312"/>
          <w:color w:val="000000" w:themeColor="text1"/>
          <w:sz w:val="32"/>
          <w:szCs w:val="32"/>
        </w:rPr>
        <w:t>淄博市卫生</w:t>
      </w:r>
      <w:r>
        <w:rPr>
          <w:rFonts w:eastAsia="仿宋_GB2312" w:hint="eastAsia"/>
          <w:color w:val="000000" w:themeColor="text1"/>
          <w:sz w:val="32"/>
          <w:szCs w:val="32"/>
        </w:rPr>
        <w:t>健康</w:t>
      </w:r>
      <w:r w:rsidRPr="0037027F">
        <w:rPr>
          <w:rFonts w:eastAsia="仿宋_GB2312"/>
          <w:color w:val="000000" w:themeColor="text1"/>
          <w:sz w:val="32"/>
          <w:szCs w:val="32"/>
        </w:rPr>
        <w:t>委员会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</w:t>
      </w: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淄博市</w:t>
      </w:r>
      <w:r>
        <w:rPr>
          <w:rFonts w:eastAsia="仿宋_GB2312" w:hint="eastAsia"/>
          <w:color w:val="000000" w:themeColor="text1"/>
          <w:sz w:val="32"/>
          <w:szCs w:val="32"/>
        </w:rPr>
        <w:t>退役军人事务</w:t>
      </w:r>
      <w:r w:rsidRPr="0037027F">
        <w:rPr>
          <w:rFonts w:eastAsia="仿宋_GB2312"/>
          <w:color w:val="000000" w:themeColor="text1"/>
          <w:sz w:val="32"/>
          <w:szCs w:val="32"/>
        </w:rPr>
        <w:t xml:space="preserve">局　　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       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淄博市应急管理局</w:t>
      </w:r>
    </w:p>
    <w:p w:rsidR="0037027F" w:rsidRP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235CC1" w:rsidRPr="0037027F" w:rsidRDefault="00235CC1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Default="0037027F" w:rsidP="0037027F">
      <w:pPr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/>
          <w:color w:val="000000" w:themeColor="text1"/>
          <w:sz w:val="32"/>
          <w:szCs w:val="32"/>
        </w:rPr>
        <w:t>淄博市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行政审批服务局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        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淄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博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37027F">
        <w:rPr>
          <w:rFonts w:eastAsia="仿宋_GB2312" w:hint="eastAsia"/>
          <w:color w:val="000000" w:themeColor="text1"/>
          <w:sz w:val="32"/>
          <w:szCs w:val="32"/>
        </w:rPr>
        <w:t>市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体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育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局</w:t>
      </w:r>
    </w:p>
    <w:p w:rsidR="00235CC1" w:rsidRDefault="00235CC1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235CC1" w:rsidRDefault="00235CC1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CF3EA4" w:rsidRDefault="00CF3EA4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5F712D" w:rsidRDefault="00235CC1" w:rsidP="0037027F">
      <w:pPr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淄博市医疗保障局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        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</w:t>
      </w:r>
      <w:r>
        <w:rPr>
          <w:rFonts w:eastAsia="仿宋_GB2312" w:hint="eastAsia"/>
          <w:color w:val="000000" w:themeColor="text1"/>
          <w:sz w:val="32"/>
          <w:szCs w:val="32"/>
        </w:rPr>
        <w:t>淄博市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城市管理局</w:t>
      </w:r>
    </w:p>
    <w:p w:rsidR="005F712D" w:rsidRDefault="005F712D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5F712D" w:rsidRDefault="005F712D" w:rsidP="0037027F">
      <w:pPr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5F712D" w:rsidP="005F712D">
      <w:pPr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淄博市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扶贫开发</w:t>
      </w:r>
      <w:r>
        <w:rPr>
          <w:rFonts w:eastAsia="仿宋_GB2312" w:hint="eastAsia"/>
          <w:color w:val="000000" w:themeColor="text1"/>
          <w:sz w:val="32"/>
          <w:szCs w:val="32"/>
        </w:rPr>
        <w:t>领导小组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办公室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  </w:t>
      </w:r>
      <w:r w:rsidR="0037027F" w:rsidRPr="0037027F">
        <w:rPr>
          <w:rFonts w:eastAsia="仿宋_GB2312"/>
          <w:color w:val="000000" w:themeColor="text1"/>
          <w:sz w:val="32"/>
          <w:szCs w:val="32"/>
        </w:rPr>
        <w:t>淄博市残疾人联合会</w:t>
      </w:r>
    </w:p>
    <w:p w:rsidR="0037027F" w:rsidRPr="0037027F" w:rsidRDefault="0037027F" w:rsidP="0037027F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37027F" w:rsidRPr="0037027F" w:rsidRDefault="0037027F" w:rsidP="0037027F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37027F"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 </w:t>
      </w:r>
      <w:r w:rsidRPr="0037027F">
        <w:rPr>
          <w:rFonts w:eastAsia="仿宋_GB2312"/>
          <w:color w:val="000000" w:themeColor="text1"/>
          <w:sz w:val="32"/>
          <w:szCs w:val="32"/>
        </w:rPr>
        <w:t>201</w:t>
      </w:r>
      <w:r w:rsidR="00235CC1">
        <w:rPr>
          <w:rFonts w:eastAsia="仿宋_GB2312" w:hint="eastAsia"/>
          <w:color w:val="000000" w:themeColor="text1"/>
          <w:sz w:val="32"/>
          <w:szCs w:val="32"/>
        </w:rPr>
        <w:t>9</w:t>
      </w:r>
      <w:r w:rsidRPr="0037027F">
        <w:rPr>
          <w:rFonts w:eastAsia="仿宋_GB2312"/>
          <w:color w:val="000000" w:themeColor="text1"/>
          <w:sz w:val="32"/>
          <w:szCs w:val="32"/>
        </w:rPr>
        <w:t>年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10</w:t>
      </w:r>
      <w:r w:rsidRPr="0037027F">
        <w:rPr>
          <w:rFonts w:eastAsia="仿宋_GB2312"/>
          <w:color w:val="000000" w:themeColor="text1"/>
          <w:sz w:val="32"/>
          <w:szCs w:val="32"/>
        </w:rPr>
        <w:t>月</w:t>
      </w:r>
      <w:r w:rsidR="005F712D">
        <w:rPr>
          <w:rFonts w:eastAsia="仿宋_GB2312" w:hint="eastAsia"/>
          <w:color w:val="000000" w:themeColor="text1"/>
          <w:sz w:val="32"/>
          <w:szCs w:val="32"/>
        </w:rPr>
        <w:t>12</w:t>
      </w:r>
      <w:r w:rsidRPr="0037027F">
        <w:rPr>
          <w:rFonts w:eastAsia="仿宋_GB2312"/>
          <w:color w:val="000000" w:themeColor="text1"/>
          <w:sz w:val="32"/>
          <w:szCs w:val="32"/>
        </w:rPr>
        <w:t>日</w:t>
      </w:r>
    </w:p>
    <w:p w:rsidR="0037027F" w:rsidRPr="0037027F" w:rsidRDefault="0037027F" w:rsidP="0037027F">
      <w:pPr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</w:p>
    <w:p w:rsidR="00F9347A" w:rsidRDefault="00F9347A" w:rsidP="001F4AE8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633071" w:rsidRPr="008F1AAE" w:rsidRDefault="00E2190C" w:rsidP="00235CC1">
      <w:pPr>
        <w:rPr>
          <w:rFonts w:eastAsia="黑体"/>
          <w:b/>
          <w:color w:val="000000" w:themeColor="text1"/>
          <w:sz w:val="30"/>
          <w:szCs w:val="30"/>
        </w:rPr>
      </w:pPr>
      <w:r w:rsidRPr="008F1AAE">
        <w:rPr>
          <w:rFonts w:eastAsia="仿宋_GB2312"/>
          <w:color w:val="000000" w:themeColor="text1"/>
          <w:sz w:val="32"/>
          <w:szCs w:val="32"/>
        </w:rPr>
        <w:br w:type="page"/>
      </w:r>
      <w:r w:rsidR="00633071" w:rsidRPr="008F1AAE">
        <w:rPr>
          <w:rFonts w:eastAsia="黑体"/>
          <w:color w:val="000000" w:themeColor="text1"/>
          <w:sz w:val="30"/>
          <w:szCs w:val="30"/>
        </w:rPr>
        <w:lastRenderedPageBreak/>
        <w:t>附件</w:t>
      </w:r>
    </w:p>
    <w:tbl>
      <w:tblPr>
        <w:tblW w:w="0" w:type="auto"/>
        <w:tblInd w:w="93" w:type="dxa"/>
        <w:tblLook w:val="00A0"/>
      </w:tblPr>
      <w:tblGrid>
        <w:gridCol w:w="2057"/>
        <w:gridCol w:w="576"/>
        <w:gridCol w:w="6334"/>
      </w:tblGrid>
      <w:tr w:rsidR="00633071" w:rsidRPr="008F1AAE" w:rsidTr="007D2540">
        <w:trPr>
          <w:trHeight w:val="9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071" w:rsidRPr="008F1AAE" w:rsidRDefault="00633071" w:rsidP="00633071">
            <w:pPr>
              <w:widowControl/>
              <w:jc w:val="center"/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</w:pPr>
            <w:r w:rsidRPr="008F1AAE">
              <w:rPr>
                <w:rFonts w:eastAsia="方正小标宋简体"/>
                <w:bCs/>
                <w:color w:val="000000" w:themeColor="text1"/>
                <w:kern w:val="0"/>
                <w:sz w:val="44"/>
                <w:szCs w:val="44"/>
              </w:rPr>
              <w:t>村级小微权力事项基本目录</w:t>
            </w:r>
          </w:p>
        </w:tc>
      </w:tr>
      <w:tr w:rsidR="00633071" w:rsidRPr="008F1AAE" w:rsidTr="007D2540">
        <w:trPr>
          <w:trHeight w:hRule="exact" w:val="6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071" w:rsidRPr="008F1AAE" w:rsidRDefault="00633071" w:rsidP="0037027F"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黑体"/>
                <w:b/>
                <w:bCs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3071" w:rsidRPr="008F1AAE" w:rsidRDefault="00633071" w:rsidP="0037027F"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黑体"/>
                <w:b/>
                <w:bCs/>
                <w:color w:val="000000" w:themeColor="text1"/>
                <w:kern w:val="0"/>
                <w:sz w:val="24"/>
              </w:rPr>
              <w:t>事项名称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加强村级班子建设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党建政务类（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9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从严从实管理村（社区）干部</w:t>
            </w:r>
          </w:p>
        </w:tc>
      </w:tr>
      <w:tr w:rsidR="00D47CCC" w:rsidRPr="008F1AAE" w:rsidTr="007D2540">
        <w:trPr>
          <w:trHeight w:hRule="exact" w:val="3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“</w:t>
            </w:r>
            <w:r w:rsidRPr="008F1AAE">
              <w:rPr>
                <w:rFonts w:eastAsia="仿宋_GB2312"/>
                <w:sz w:val="24"/>
              </w:rPr>
              <w:t>三会一课</w:t>
            </w:r>
            <w:r w:rsidRPr="008F1AAE">
              <w:rPr>
                <w:rFonts w:eastAsia="仿宋_GB2312"/>
                <w:sz w:val="24"/>
              </w:rPr>
              <w:t>”</w:t>
            </w:r>
            <w:r w:rsidRPr="008F1AAE">
              <w:rPr>
                <w:rFonts w:eastAsia="仿宋_GB2312"/>
                <w:sz w:val="24"/>
              </w:rPr>
              <w:t>制度落实</w:t>
            </w:r>
          </w:p>
        </w:tc>
      </w:tr>
      <w:tr w:rsidR="00D47CCC" w:rsidRPr="008F1AAE" w:rsidTr="00235CC1">
        <w:trPr>
          <w:trHeight w:hRule="exact" w:val="5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党员管理（党员教育、发展党员、党组织关系转接、民主评议党员）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“</w:t>
            </w:r>
            <w:r w:rsidRPr="008F1AAE">
              <w:rPr>
                <w:rFonts w:eastAsia="仿宋_GB2312"/>
                <w:sz w:val="24"/>
              </w:rPr>
              <w:t>四议两公开</w:t>
            </w:r>
            <w:r w:rsidRPr="008F1AAE">
              <w:rPr>
                <w:rFonts w:eastAsia="仿宋_GB2312"/>
                <w:sz w:val="24"/>
              </w:rPr>
              <w:t>”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党务政务财务公开</w:t>
            </w:r>
          </w:p>
        </w:tc>
      </w:tr>
      <w:tr w:rsidR="00D47CCC" w:rsidRPr="008F1AAE" w:rsidTr="007D2540">
        <w:trPr>
          <w:trHeight w:hRule="exact"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村级公章管理使用</w:t>
            </w:r>
          </w:p>
        </w:tc>
      </w:tr>
      <w:tr w:rsidR="00D47CCC" w:rsidRPr="008F1AAE" w:rsidTr="007D2540">
        <w:trPr>
          <w:trHeight w:hRule="exact" w:val="2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临时用人用工</w:t>
            </w:r>
          </w:p>
        </w:tc>
      </w:tr>
      <w:tr w:rsidR="00D47CCC" w:rsidRPr="008F1AAE" w:rsidTr="007D2540">
        <w:trPr>
          <w:trHeight w:hRule="exact"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村规民约（居民公约）修订与完善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三资管理类（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8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财务支出管理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物资、服务采购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财产物资管理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集体资产资源管理与处置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集体土地征收</w:t>
            </w:r>
            <w:r w:rsidR="004361A3" w:rsidRPr="008F1AAE">
              <w:rPr>
                <w:rFonts w:eastAsia="仿宋_GB2312"/>
                <w:sz w:val="24"/>
              </w:rPr>
              <w:t>及征收款发放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农村土地确权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农村产权制度改革</w:t>
            </w:r>
          </w:p>
        </w:tc>
      </w:tr>
      <w:tr w:rsidR="00D47CCC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7CCC" w:rsidRPr="008F1AAE" w:rsidRDefault="00D47CCC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合同监管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生产发展类（</w:t>
            </w:r>
            <w:r w:rsidR="00635DE4"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6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村级工程项目管理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农业保险</w:t>
            </w:r>
            <w:r w:rsidR="004361A3" w:rsidRPr="008F1AAE">
              <w:rPr>
                <w:rFonts w:eastAsia="仿宋_GB2312"/>
                <w:sz w:val="24"/>
              </w:rPr>
              <w:t>协助</w:t>
            </w:r>
            <w:r w:rsidRPr="008F1AAE">
              <w:rPr>
                <w:rFonts w:eastAsia="仿宋_GB2312"/>
                <w:sz w:val="24"/>
              </w:rPr>
              <w:t>办理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惠农补贴申报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农村土地承包经营权流转</w:t>
            </w:r>
          </w:p>
        </w:tc>
      </w:tr>
      <w:tr w:rsidR="004361A3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A3" w:rsidRPr="008F1AAE" w:rsidRDefault="004361A3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A3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361A3" w:rsidRPr="008F1AAE" w:rsidRDefault="004361A3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畜牧业担保贷款协助办理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“</w:t>
            </w:r>
            <w:r w:rsidRPr="008F1AAE">
              <w:rPr>
                <w:rFonts w:eastAsia="仿宋_GB2312"/>
                <w:sz w:val="24"/>
              </w:rPr>
              <w:t>一事一议</w:t>
            </w:r>
            <w:r w:rsidRPr="008F1AAE">
              <w:rPr>
                <w:rFonts w:eastAsia="仿宋_GB2312"/>
                <w:sz w:val="24"/>
              </w:rPr>
              <w:t>”</w:t>
            </w:r>
            <w:r w:rsidRPr="008F1AAE">
              <w:rPr>
                <w:rFonts w:eastAsia="仿宋_GB2312"/>
                <w:sz w:val="24"/>
              </w:rPr>
              <w:t>事项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就业创业类（</w:t>
            </w:r>
            <w:r w:rsidR="007D666B"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2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脱贫攻坚扶贫小额信贷协助办理</w:t>
            </w:r>
          </w:p>
        </w:tc>
      </w:tr>
      <w:tr w:rsidR="008B0ABF" w:rsidRPr="008F1AAE" w:rsidTr="007D2540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创业就业小额担保贷款协助办理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712D" w:rsidRDefault="008B0ABF" w:rsidP="005F712D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社会民生类</w:t>
            </w:r>
          </w:p>
          <w:p w:rsidR="008B0ABF" w:rsidRPr="008F1AAE" w:rsidRDefault="008B0ABF" w:rsidP="005F712D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3</w:t>
            </w:r>
            <w:r w:rsidR="005F712D">
              <w:rPr>
                <w:rFonts w:eastAsia="仿宋_GB2312" w:hint="eastAsia"/>
                <w:b/>
                <w:color w:val="000000" w:themeColor="text1"/>
                <w:kern w:val="0"/>
                <w:sz w:val="24"/>
              </w:rPr>
              <w:t>3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城乡低保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临时救助申请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经济困难老年人补贴</w:t>
            </w:r>
            <w:r w:rsidR="004361A3" w:rsidRPr="008F1AAE">
              <w:rPr>
                <w:rFonts w:eastAsia="仿宋_GB2312"/>
                <w:sz w:val="24"/>
              </w:rPr>
              <w:t>申报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2</w:t>
            </w:r>
            <w:r w:rsidR="0055155A" w:rsidRPr="008F1AAE">
              <w:rPr>
                <w:rFonts w:eastAsia="仿宋_GB2312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特困人员救助供养申请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困难残疾人生活补贴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重度残疾人护理补贴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8B0ABF" w:rsidRPr="008F1AAE">
              <w:rPr>
                <w:rFonts w:eastAsia="仿宋_GB231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城市特困人员基本生活费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困境儿童基本生活费申请及发放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社会散居孤儿基本生活费申请及发放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收养登记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幸福院、日间照料中心奖补资金申请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福利待遇发放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农村村民公益性墓地审批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3</w:t>
            </w:r>
            <w:r w:rsidR="0055155A" w:rsidRPr="008F1AAE">
              <w:rPr>
                <w:rFonts w:eastAsia="仿宋_GB2312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三属生活补助金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带病回乡退伍军人身份认定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危房改造申请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自然灾害受灾生活救助、受损居民住房恢复重建救助申报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农村宅基地申请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医疗救助申请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高龄补贴申请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生育登记服务（《生育服务手册》办理）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婚育证明办理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计划生育家庭奖励扶助金对象审核申请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4</w:t>
            </w:r>
            <w:r w:rsidR="0055155A" w:rsidRPr="008F1AAE">
              <w:rPr>
                <w:rFonts w:eastAsia="仿宋_GB2312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5F712D" w:rsidP="007D254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组织参加</w:t>
            </w:r>
            <w:r w:rsidR="008B0ABF" w:rsidRPr="008F1AAE">
              <w:rPr>
                <w:rFonts w:eastAsia="仿宋_GB2312"/>
                <w:sz w:val="24"/>
              </w:rPr>
              <w:t>免费孕前优生健康检查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组织办理养老保险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灵活就业人员认定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  <w:r w:rsidR="0055155A" w:rsidRPr="008F1AAE">
              <w:rPr>
                <w:rFonts w:eastAsia="仿宋_GB231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退休职工认证</w:t>
            </w:r>
          </w:p>
        </w:tc>
      </w:tr>
      <w:tr w:rsidR="008B0ABF" w:rsidRPr="008F1AAE" w:rsidTr="005F712D">
        <w:trPr>
          <w:trHeight w:hRule="exact" w:val="298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  <w:r w:rsidR="0055155A" w:rsidRPr="008F1AAE">
              <w:rPr>
                <w:rFonts w:eastAsia="仿宋_GB231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贫困学生教育补助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  <w:r w:rsidR="0055155A" w:rsidRPr="008F1AAE">
              <w:rPr>
                <w:rFonts w:eastAsia="仿宋_GB231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孝善养老奖补资金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  <w:r w:rsidR="0055155A" w:rsidRPr="008F1AAE">
              <w:rPr>
                <w:rFonts w:eastAsia="仿宋_GB231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贫困户认定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</w:t>
            </w:r>
            <w:r w:rsidR="0055155A" w:rsidRPr="008F1AAE">
              <w:rPr>
                <w:rFonts w:eastAsia="仿宋_GB231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5F712D" w:rsidP="007D254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</w:t>
            </w:r>
            <w:r w:rsidR="00CF3EA4">
              <w:rPr>
                <w:rFonts w:eastAsia="仿宋_GB2312" w:hint="eastAsia"/>
                <w:sz w:val="24"/>
              </w:rPr>
              <w:t>医疗保险参保服务协助办理</w:t>
            </w:r>
          </w:p>
        </w:tc>
      </w:tr>
      <w:tr w:rsidR="008B0ABF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ABF" w:rsidRPr="008F1AAE" w:rsidRDefault="008B0ABF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ABF" w:rsidRPr="008F1AAE" w:rsidRDefault="0055155A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0ABF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病残儿医学鉴定办理</w:t>
            </w:r>
            <w:r>
              <w:rPr>
                <w:rFonts w:eastAsia="仿宋_GB2312" w:hint="eastAsia"/>
                <w:sz w:val="24"/>
              </w:rPr>
              <w:t>的申请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开具居住证明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乡风文明类（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7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村</w:t>
            </w:r>
            <w:r w:rsidRPr="008F1AAE">
              <w:rPr>
                <w:rFonts w:eastAsia="仿宋_GB2312"/>
                <w:sz w:val="24"/>
              </w:rPr>
              <w:t>(</w:t>
            </w:r>
            <w:r w:rsidRPr="008F1AAE">
              <w:rPr>
                <w:rFonts w:eastAsia="仿宋_GB2312"/>
                <w:sz w:val="24"/>
              </w:rPr>
              <w:t>社区</w:t>
            </w:r>
            <w:r w:rsidRPr="008F1AAE">
              <w:rPr>
                <w:rFonts w:eastAsia="仿宋_GB2312"/>
                <w:sz w:val="24"/>
              </w:rPr>
              <w:t>)</w:t>
            </w:r>
            <w:r w:rsidRPr="008F1AAE">
              <w:rPr>
                <w:rFonts w:eastAsia="仿宋_GB2312"/>
                <w:sz w:val="24"/>
              </w:rPr>
              <w:t>便民服务场所建设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居家养老服务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文化体育活动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村</w:t>
            </w:r>
            <w:r w:rsidRPr="008F1AAE">
              <w:rPr>
                <w:rFonts w:eastAsia="仿宋_GB2312"/>
                <w:sz w:val="24"/>
              </w:rPr>
              <w:t>(</w:t>
            </w:r>
            <w:r w:rsidRPr="008F1AAE">
              <w:rPr>
                <w:rFonts w:eastAsia="仿宋_GB2312"/>
                <w:sz w:val="24"/>
              </w:rPr>
              <w:t>社区</w:t>
            </w:r>
            <w:r w:rsidRPr="008F1AAE">
              <w:rPr>
                <w:rFonts w:eastAsia="仿宋_GB2312"/>
                <w:sz w:val="24"/>
              </w:rPr>
              <w:t>)</w:t>
            </w:r>
            <w:r w:rsidRPr="008F1AAE">
              <w:rPr>
                <w:rFonts w:eastAsia="仿宋_GB2312"/>
                <w:sz w:val="24"/>
              </w:rPr>
              <w:t>志愿服务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推进移风易俗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文化古迹保护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组织各类模范（标兵）评选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生态宜居类（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4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美丽乡村建设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垃圾分类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旱厕改造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37027F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环境卫生综合整治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3EA4" w:rsidRDefault="00CF3EA4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 xml:space="preserve"> 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平安法治类</w:t>
            </w:r>
          </w:p>
          <w:p w:rsidR="00CF3EA4" w:rsidRPr="008F1AAE" w:rsidRDefault="00CF3EA4" w:rsidP="0037027F">
            <w:pPr>
              <w:widowControl/>
              <w:jc w:val="center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（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4</w:t>
            </w:r>
            <w:r w:rsidRPr="008F1AAE">
              <w:rPr>
                <w:rFonts w:eastAsia="仿宋_GB2312"/>
                <w:b/>
                <w:color w:val="000000" w:themeColor="text1"/>
                <w:kern w:val="0"/>
                <w:sz w:val="24"/>
              </w:rPr>
              <w:t>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综治中心建设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开展普法宣传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民间纠纷调解</w:t>
            </w:r>
          </w:p>
        </w:tc>
      </w:tr>
      <w:tr w:rsidR="00CF3EA4" w:rsidRPr="008F1AAE" w:rsidTr="007D2540">
        <w:trPr>
          <w:trHeight w:hRule="exact"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3EA4" w:rsidRPr="008F1AAE" w:rsidRDefault="00CF3EA4" w:rsidP="0037027F"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EA4" w:rsidRPr="008F1AAE" w:rsidRDefault="00CF3EA4" w:rsidP="00DD16E1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F3EA4" w:rsidRPr="008F1AAE" w:rsidRDefault="00CF3EA4" w:rsidP="007D2540">
            <w:pPr>
              <w:jc w:val="center"/>
              <w:rPr>
                <w:rFonts w:eastAsia="仿宋_GB2312"/>
                <w:sz w:val="24"/>
              </w:rPr>
            </w:pPr>
            <w:r w:rsidRPr="008F1AAE">
              <w:rPr>
                <w:rFonts w:eastAsia="仿宋_GB2312"/>
                <w:sz w:val="24"/>
              </w:rPr>
              <w:t>法律援助申请</w:t>
            </w:r>
          </w:p>
        </w:tc>
      </w:tr>
    </w:tbl>
    <w:p w:rsidR="006511B2" w:rsidRPr="008F1AAE" w:rsidRDefault="006511B2" w:rsidP="00633071">
      <w:pPr>
        <w:spacing w:line="600" w:lineRule="exact"/>
        <w:rPr>
          <w:rFonts w:eastAsia="仿宋_GB2312"/>
          <w:color w:val="000000" w:themeColor="text1"/>
          <w:sz w:val="32"/>
          <w:szCs w:val="32"/>
        </w:rPr>
      </w:pPr>
    </w:p>
    <w:sectPr w:rsidR="006511B2" w:rsidRPr="008F1AAE" w:rsidSect="00BE3F5D">
      <w:headerReference w:type="default" r:id="rId7"/>
      <w:footerReference w:type="even" r:id="rId8"/>
      <w:footerReference w:type="default" r:id="rId9"/>
      <w:pgSz w:w="11906" w:h="16838" w:code="9"/>
      <w:pgMar w:top="1588" w:right="1474" w:bottom="1247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A1" w:rsidRDefault="00E55BA1" w:rsidP="008740DA">
      <w:r>
        <w:separator/>
      </w:r>
    </w:p>
  </w:endnote>
  <w:endnote w:type="continuationSeparator" w:id="0">
    <w:p w:rsidR="00E55BA1" w:rsidRDefault="00E55BA1" w:rsidP="0087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7F" w:rsidRPr="0037027F" w:rsidRDefault="0037027F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262302216"/>
        <w:docPartObj>
          <w:docPartGallery w:val="Page Numbers (Bottom of Page)"/>
          <w:docPartUnique/>
        </w:docPartObj>
      </w:sdtPr>
      <w:sdtContent>
        <w:r w:rsidR="003D2429" w:rsidRPr="0037027F">
          <w:rPr>
            <w:sz w:val="28"/>
            <w:szCs w:val="28"/>
          </w:rPr>
          <w:fldChar w:fldCharType="begin"/>
        </w:r>
        <w:r w:rsidRPr="0037027F">
          <w:rPr>
            <w:sz w:val="28"/>
            <w:szCs w:val="28"/>
          </w:rPr>
          <w:instrText>PAGE   \* MERGEFORMAT</w:instrText>
        </w:r>
        <w:r w:rsidR="003D2429" w:rsidRPr="0037027F">
          <w:rPr>
            <w:sz w:val="28"/>
            <w:szCs w:val="28"/>
          </w:rPr>
          <w:fldChar w:fldCharType="separate"/>
        </w:r>
        <w:r w:rsidR="00733B19" w:rsidRPr="00733B19">
          <w:rPr>
            <w:noProof/>
            <w:sz w:val="28"/>
            <w:szCs w:val="28"/>
            <w:lang w:val="zh-CN"/>
          </w:rPr>
          <w:t>2</w:t>
        </w:r>
        <w:r w:rsidR="003D2429" w:rsidRPr="0037027F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 w:rsidR="0037027F" w:rsidRDefault="003702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7F" w:rsidRDefault="0037027F">
    <w:pPr>
      <w:pStyle w:val="a5"/>
      <w:jc w:val="right"/>
    </w:pPr>
    <w:r w:rsidRPr="00BE3F5D"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408184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3D2429" w:rsidRPr="00BE3F5D">
          <w:rPr>
            <w:sz w:val="28"/>
            <w:szCs w:val="28"/>
          </w:rPr>
          <w:fldChar w:fldCharType="begin"/>
        </w:r>
        <w:r w:rsidRPr="00BE3F5D">
          <w:rPr>
            <w:sz w:val="28"/>
            <w:szCs w:val="28"/>
          </w:rPr>
          <w:instrText xml:space="preserve"> PAGE   \* MERGEFORMAT </w:instrText>
        </w:r>
        <w:r w:rsidR="003D2429" w:rsidRPr="00BE3F5D">
          <w:rPr>
            <w:sz w:val="28"/>
            <w:szCs w:val="28"/>
          </w:rPr>
          <w:fldChar w:fldCharType="separate"/>
        </w:r>
        <w:r w:rsidR="00733B19" w:rsidRPr="00733B19">
          <w:rPr>
            <w:noProof/>
            <w:sz w:val="28"/>
            <w:szCs w:val="28"/>
            <w:lang w:val="zh-CN"/>
          </w:rPr>
          <w:t>1</w:t>
        </w:r>
        <w:r w:rsidR="003D2429" w:rsidRPr="00BE3F5D">
          <w:rPr>
            <w:sz w:val="28"/>
            <w:szCs w:val="28"/>
          </w:rPr>
          <w:fldChar w:fldCharType="end"/>
        </w:r>
        <w:r w:rsidRPr="00BE3F5D">
          <w:rPr>
            <w:rFonts w:hint="eastAsia"/>
            <w:sz w:val="28"/>
            <w:szCs w:val="28"/>
          </w:rPr>
          <w:t>－</w:t>
        </w:r>
      </w:sdtContent>
    </w:sdt>
  </w:p>
  <w:p w:rsidR="0037027F" w:rsidRDefault="003702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A1" w:rsidRDefault="00E55BA1" w:rsidP="008740DA">
      <w:r>
        <w:separator/>
      </w:r>
    </w:p>
  </w:footnote>
  <w:footnote w:type="continuationSeparator" w:id="0">
    <w:p w:rsidR="00E55BA1" w:rsidRDefault="00E55BA1" w:rsidP="00874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7F" w:rsidRDefault="0037027F" w:rsidP="00642E3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5EF"/>
    <w:rsid w:val="00001384"/>
    <w:rsid w:val="000031F9"/>
    <w:rsid w:val="000331A7"/>
    <w:rsid w:val="00045FD4"/>
    <w:rsid w:val="000515E3"/>
    <w:rsid w:val="00075978"/>
    <w:rsid w:val="00075E43"/>
    <w:rsid w:val="00076741"/>
    <w:rsid w:val="000974D9"/>
    <w:rsid w:val="000A003C"/>
    <w:rsid w:val="001119EE"/>
    <w:rsid w:val="00146F6E"/>
    <w:rsid w:val="001567A3"/>
    <w:rsid w:val="00166A3B"/>
    <w:rsid w:val="001779C3"/>
    <w:rsid w:val="001A209A"/>
    <w:rsid w:val="001D3652"/>
    <w:rsid w:val="001E5856"/>
    <w:rsid w:val="001F4AE8"/>
    <w:rsid w:val="0020150E"/>
    <w:rsid w:val="00235CC1"/>
    <w:rsid w:val="0023632F"/>
    <w:rsid w:val="00236537"/>
    <w:rsid w:val="00261CF9"/>
    <w:rsid w:val="00280BEB"/>
    <w:rsid w:val="00286EEF"/>
    <w:rsid w:val="002920EB"/>
    <w:rsid w:val="002B2312"/>
    <w:rsid w:val="002B3B15"/>
    <w:rsid w:val="002B7EE4"/>
    <w:rsid w:val="002E2B3F"/>
    <w:rsid w:val="002E38CE"/>
    <w:rsid w:val="003251D5"/>
    <w:rsid w:val="00325ECF"/>
    <w:rsid w:val="00337460"/>
    <w:rsid w:val="0035087C"/>
    <w:rsid w:val="00353DF5"/>
    <w:rsid w:val="003574A8"/>
    <w:rsid w:val="0037027F"/>
    <w:rsid w:val="00373FE5"/>
    <w:rsid w:val="00394B87"/>
    <w:rsid w:val="003D2429"/>
    <w:rsid w:val="003E4BB4"/>
    <w:rsid w:val="003F54F7"/>
    <w:rsid w:val="00403D69"/>
    <w:rsid w:val="00405212"/>
    <w:rsid w:val="00422097"/>
    <w:rsid w:val="00423D91"/>
    <w:rsid w:val="0042609E"/>
    <w:rsid w:val="004361A3"/>
    <w:rsid w:val="00437169"/>
    <w:rsid w:val="00444366"/>
    <w:rsid w:val="00447B98"/>
    <w:rsid w:val="00475845"/>
    <w:rsid w:val="00485044"/>
    <w:rsid w:val="00492A7A"/>
    <w:rsid w:val="004943E4"/>
    <w:rsid w:val="00497C11"/>
    <w:rsid w:val="004A7E97"/>
    <w:rsid w:val="004B5A2C"/>
    <w:rsid w:val="004C57EC"/>
    <w:rsid w:val="004C6613"/>
    <w:rsid w:val="004E0800"/>
    <w:rsid w:val="00507F88"/>
    <w:rsid w:val="005253C7"/>
    <w:rsid w:val="00527517"/>
    <w:rsid w:val="0055155A"/>
    <w:rsid w:val="005649AE"/>
    <w:rsid w:val="005A1577"/>
    <w:rsid w:val="005B2F4F"/>
    <w:rsid w:val="005D19C5"/>
    <w:rsid w:val="005E3165"/>
    <w:rsid w:val="005F712D"/>
    <w:rsid w:val="00611F9D"/>
    <w:rsid w:val="00613CC7"/>
    <w:rsid w:val="006165E8"/>
    <w:rsid w:val="006212D8"/>
    <w:rsid w:val="00631BF5"/>
    <w:rsid w:val="00633071"/>
    <w:rsid w:val="00635DE4"/>
    <w:rsid w:val="006405BB"/>
    <w:rsid w:val="00642E30"/>
    <w:rsid w:val="00646987"/>
    <w:rsid w:val="006511B2"/>
    <w:rsid w:val="006831FB"/>
    <w:rsid w:val="00684A8A"/>
    <w:rsid w:val="00686018"/>
    <w:rsid w:val="006A0504"/>
    <w:rsid w:val="006D610A"/>
    <w:rsid w:val="006E71BF"/>
    <w:rsid w:val="006F2606"/>
    <w:rsid w:val="00727E13"/>
    <w:rsid w:val="00733B19"/>
    <w:rsid w:val="007377CC"/>
    <w:rsid w:val="007415D2"/>
    <w:rsid w:val="00751A01"/>
    <w:rsid w:val="00757B98"/>
    <w:rsid w:val="00786E0B"/>
    <w:rsid w:val="00797FFD"/>
    <w:rsid w:val="007B0CD0"/>
    <w:rsid w:val="007C118E"/>
    <w:rsid w:val="007D2540"/>
    <w:rsid w:val="007D666B"/>
    <w:rsid w:val="007D6EE9"/>
    <w:rsid w:val="007E10F4"/>
    <w:rsid w:val="00810CE0"/>
    <w:rsid w:val="00821924"/>
    <w:rsid w:val="00824420"/>
    <w:rsid w:val="00844A0C"/>
    <w:rsid w:val="0087289A"/>
    <w:rsid w:val="008740DA"/>
    <w:rsid w:val="008B0ABF"/>
    <w:rsid w:val="008B31BE"/>
    <w:rsid w:val="008B33F6"/>
    <w:rsid w:val="008D723E"/>
    <w:rsid w:val="008E7B7D"/>
    <w:rsid w:val="008F1AAE"/>
    <w:rsid w:val="009001B2"/>
    <w:rsid w:val="0090367C"/>
    <w:rsid w:val="00903977"/>
    <w:rsid w:val="0090474A"/>
    <w:rsid w:val="009106AA"/>
    <w:rsid w:val="009129CA"/>
    <w:rsid w:val="00914E79"/>
    <w:rsid w:val="00923FB9"/>
    <w:rsid w:val="0092548A"/>
    <w:rsid w:val="009302CB"/>
    <w:rsid w:val="009460C3"/>
    <w:rsid w:val="00990AB1"/>
    <w:rsid w:val="00997CBF"/>
    <w:rsid w:val="009A40DA"/>
    <w:rsid w:val="009A6E71"/>
    <w:rsid w:val="009A717E"/>
    <w:rsid w:val="009C5B15"/>
    <w:rsid w:val="009F3283"/>
    <w:rsid w:val="009F5FF3"/>
    <w:rsid w:val="00A061D0"/>
    <w:rsid w:val="00A1097A"/>
    <w:rsid w:val="00A25ECB"/>
    <w:rsid w:val="00A658F5"/>
    <w:rsid w:val="00A67F0A"/>
    <w:rsid w:val="00AA7601"/>
    <w:rsid w:val="00AB711E"/>
    <w:rsid w:val="00AD4DAD"/>
    <w:rsid w:val="00AE14E4"/>
    <w:rsid w:val="00B003F6"/>
    <w:rsid w:val="00B051B2"/>
    <w:rsid w:val="00B213AA"/>
    <w:rsid w:val="00B24FA9"/>
    <w:rsid w:val="00B4067C"/>
    <w:rsid w:val="00B761A4"/>
    <w:rsid w:val="00BA1AE4"/>
    <w:rsid w:val="00BA3E20"/>
    <w:rsid w:val="00BB2632"/>
    <w:rsid w:val="00BC04CC"/>
    <w:rsid w:val="00BD0663"/>
    <w:rsid w:val="00BE3F5D"/>
    <w:rsid w:val="00BF2568"/>
    <w:rsid w:val="00C20A5B"/>
    <w:rsid w:val="00C5167C"/>
    <w:rsid w:val="00C61628"/>
    <w:rsid w:val="00C72A3B"/>
    <w:rsid w:val="00CB0923"/>
    <w:rsid w:val="00CB15EF"/>
    <w:rsid w:val="00CB455C"/>
    <w:rsid w:val="00CC43FD"/>
    <w:rsid w:val="00CE57D7"/>
    <w:rsid w:val="00CF3EA4"/>
    <w:rsid w:val="00D22EDE"/>
    <w:rsid w:val="00D2690A"/>
    <w:rsid w:val="00D37438"/>
    <w:rsid w:val="00D43130"/>
    <w:rsid w:val="00D47CCC"/>
    <w:rsid w:val="00D5679C"/>
    <w:rsid w:val="00D623E5"/>
    <w:rsid w:val="00D74AE7"/>
    <w:rsid w:val="00D912EC"/>
    <w:rsid w:val="00D91901"/>
    <w:rsid w:val="00D929DE"/>
    <w:rsid w:val="00D92CFE"/>
    <w:rsid w:val="00D9591E"/>
    <w:rsid w:val="00D9779A"/>
    <w:rsid w:val="00DA7A8C"/>
    <w:rsid w:val="00DC2CD6"/>
    <w:rsid w:val="00DE3566"/>
    <w:rsid w:val="00DE7320"/>
    <w:rsid w:val="00E2190C"/>
    <w:rsid w:val="00E22A11"/>
    <w:rsid w:val="00E55BA1"/>
    <w:rsid w:val="00E57784"/>
    <w:rsid w:val="00E777DA"/>
    <w:rsid w:val="00E822F6"/>
    <w:rsid w:val="00E90668"/>
    <w:rsid w:val="00EA1D40"/>
    <w:rsid w:val="00ED2880"/>
    <w:rsid w:val="00ED4C1E"/>
    <w:rsid w:val="00F17E69"/>
    <w:rsid w:val="00F46448"/>
    <w:rsid w:val="00F63BF5"/>
    <w:rsid w:val="00F73A98"/>
    <w:rsid w:val="00F90BDA"/>
    <w:rsid w:val="00F9347A"/>
    <w:rsid w:val="00FD46AF"/>
    <w:rsid w:val="00FD62F9"/>
    <w:rsid w:val="00FE12C7"/>
    <w:rsid w:val="00FE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5B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40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40D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51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5B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40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4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A21FF-92DF-460F-A6E4-2E5AFF9A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10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cp:lastPrinted>2019-10-23T04:22:00Z</cp:lastPrinted>
  <dcterms:created xsi:type="dcterms:W3CDTF">2019-08-30T09:49:00Z</dcterms:created>
  <dcterms:modified xsi:type="dcterms:W3CDTF">2019-10-23T04:32:00Z</dcterms:modified>
</cp:coreProperties>
</file>